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ПОЯСНИТЕЛЬНАЯ ЗАПИСКА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Пояснительная запи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Содержание обучения раскрывается через модули. Приведён перечень универсальных учебных действий — познавательных, коммуникативных и регулятивных, формирование которых может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 — «Совместная деятельность».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ОБЩАЯ ХАРАКТЕРИСТИКА УЧЕБНОГО ПРЕДМЕТА «ТЕХНОЛОГИЯ»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Предлагаемая программа отражает в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курсе технологии осуществляется реализация широкого спектра межпредметных связей.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Математика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— использование средств художественной выразительности, законов и правил декоративно-прикладного искусства и дизайна.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Родной язык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Литературное чтени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е — работа с текстами для создания образа, реализуемого в изделии.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Важнейшая особенность уроков технологии в начальной школе — предметно-практическая деятельность как необходимая составляющая целостного процесса интеллектуального, а также духовного и нравственного развития обучающихся младшего школьного возраста.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Продуктивная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ЦЕЛИ ИЗУЧЕНИЯ УЧЕБНОГО ПРЕДМЕТА «ТЕХНОЛОГИЯ»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Основной целью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предмета является успешная социализация обучающихся, формирование у них функциональной грамотности на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базе освоения культурологических и конструкторско-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Образовательные задачи курса: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станов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Развивающие задачи: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развитие гибкости и вариативности мышления, способностей к изобретательской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Воспитательные задачи: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МЕСТО УЧЕБНОГО ПРЕДМЕТА «ТЕХНОЛОГИЯ» В УЧЕБНОМ ПЛАНЕ</w:t>
      </w:r>
      <w:r>
        <w:rPr>
          <w:rtl w:val="false"/>
        </w:rPr>
      </w:r>
      <w:r/>
    </w:p>
    <w:p>
      <w:pPr>
        <w:spacing w:line="240" w:lineRule="auto"/>
        <w:shd w:val="clear" w:color="auto" w:fill="f7fdf7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Согласно требованиям ФГОС общее число часов на изучение курса «Технология» в 1 классе — 33 часа (по 1 часу в неделю)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СОДЕРЖАНИЕ УЧЕБНОГО ПРЕДМЕТА 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1. Технологии, профессии и производства 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Природа как источник сырьевых ресурсов и творчества мастеров.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Красота и разнообрази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е природных форм, их передача в изделиях из различных материалов. Наблюдения природы и фантазия мастера 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Профессии родных и знакомых. Профессии, связанные с изучаемыми материалами и производствами. Профессии сферы обслуживания.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/>
      <w:bookmarkStart w:id="0" w:name="_gjdgxs"/>
      <w:r/>
      <w:bookmarkEnd w:id="0"/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Традиции и праздники народов России, ремёсла, обычаи.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2. Технологии ручной обработки материалов 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 безопасное использование.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Наибо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 др. Резание бумаги ножницами. Правила безопасной работы, передачи и хранения ножниц. Картон.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Виды природных материалов (плоские — ли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стья и объёмные 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 помощью пластилина).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Использование дополнительных отделочных материалов.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3. Конструирование и моделирование 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Простые и объёмные конструкции из разных материалов (пластические массы, бумага, текстиль и др.) и способы их создания. Общее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представление о конструкции изделия; детали и 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Конструирование по модели (на плоскости). Взаимосвязь выполняемого действия и 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4. Информационно-коммуникативные технологии 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Демонстрация учителем готовых материалов на информационных носителях.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Информация. Виды информации.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Универсальные учебные действия (пропедевтический уровень)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Познавательные УУД: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ориентироваться в терминах, используемых в технологии (в пределах изученного);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воспринимать и использовать предложенную инструкцию (устную, графическую);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отдельные изделия (конструкции), находить сходство и различия в их устройстве.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Работа с информацией: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воспринимать информацию (представленную в объяснении учителя или в учебнике), использовать её в работе;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Коммуникативные УУД: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строить несложные высказывания, сообщения в устной форме (по содержанию изученных тем).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егулятивные УУД: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принимать и удерживать в процессе деятельности предложенную учебную задачу;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несложные действия контроля и оценки по предложенным критериям.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Совместная деятельность: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проявлять положительное отношение к включению в совместную работу, к простым видам сотрудничества;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ПЛАНИРУЕМЫЕ РЕЗУЛЬТАТЫ ОСВОЕНИЯ УЧЕБНОГО ПРЕДМЕТА «ТЕХНОЛОГИЯ» НА УРОВНЕ НАЧАЛЬНОГО ОБЩЕГО ОБРАЗОВАНИЯ  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ЛИЧНОСТНЫЕ РЕЗУЛЬТАТЫ ОБУЧАЮЩЕГОСЯ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результате изучения предмета «Технология» у обучающегося будут сформированы следующие личностные новообразования: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проявление способности к эстетической оценке окружающей предметной среды; эстетические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проявление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готовность вступать в сотрудничество с другими людьми с учётом этики общения; проявление толерантности и доброжелательности.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МЕТАПРЕДМЕТНЫЕ РЕЗУЛЬТАТЫ ОБУЧАЮЩЕГОСЯ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 концу обучения у обучающегося формируются следующие универсальные учебные действия.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Познавательные УУД: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осуществлять анализ объектов и изделий с выделением существенных и несущественных признаков;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группы объектов/изделий, выделять в них общее и различия;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делать обобщения (технико-технологического и декоративно-художественного характера) по изучаемой тематике;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схемы, модели и простейшие чертежи в собственной практической творческой деятельности;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Работа с информацией: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следовать при выполнении работы инструкциям учителя или представленным в других информационных источниках.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Коммуникативные УУД: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объяснять последовательность совершаемых действий при создании изделия.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Регулятивные УУД: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правила безопасности труда при выполнении работы;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планировать работу, соотносить свои действия с поставленной целью;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проявлять волевую саморегуляцию при выполнении работы.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Совместная деятельность: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особенности проектной дея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ПРЕДМЕТНЫЕ РЕЗУЛЬТАТЫ ОСВОЕНИЯ КУРСА «ТЕХНОЛОГИЯ»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 концу обучения 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в первом классе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обучающийся научится: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применять правила безопасной работы ножницами, иглой и аккуратной работы с клеем;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 др.), использовать их в практической работе;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определять наименования отдельных матер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иалов (бумага, картон, фольга, пластилин, природные, текстильные материалы и 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оформлять изделия строчкой прямого стежка;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задания с опорой на готовый план;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рассматр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распознавать изученные виды материалов (природные, пластические, бумага, тонкий картон, текстильные, клей и др.), их свойства (цвет, фактура, форма, гибкость и др.);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различать материалы и инструменты по их назначению;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называть и выполнять последовательность изготовления несложных изделий: разметка, резание, сборка, отделка;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кач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вать форму деталям и изделию сгибанием, складыванием, вытягиванием, отрыванием, сминанием, лепкой и пр.; собирать изделия с помощью клея, пластических масс и др.; эстетично и аккуратно выполнять отделку раскрашиванием, аппликацией, строчкой прямого стежка;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для сушки плоских изделий пресс;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различать разборные и неразборные конструкции несложных изделий;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осуществлять элементарное сотрудничество, участвовать в коллективных работах под руководством учителя;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несложные коллективные работы проектного характера.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1701" w:equalWidth="1"/>
          <w:docGrid w:linePitch="360"/>
        </w:sectPr>
      </w:pPr>
      <w:r>
        <w:rPr>
          <w:rtl w:val="false"/>
        </w:rPr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ТЕМАТИЧЕСКОЕ ПЛАНИРОВАНИЕ</w:t>
      </w:r>
      <w:r/>
    </w:p>
    <w:p>
      <w:pPr>
        <w:ind w:firstLine="709"/>
        <w:jc w:val="center"/>
        <w:rPr>
          <w:b/>
        </w:rPr>
      </w:pPr>
      <w:r>
        <w:rPr>
          <w:b/>
          <w:sz w:val="24"/>
          <w:szCs w:val="24"/>
          <w:rtl w:val="false"/>
        </w:rPr>
        <w:t xml:space="preserve">1 КЛАСС</w:t>
      </w:r>
      <w:r>
        <w:rPr>
          <w:b/>
          <w:rtl w:val="false"/>
        </w:rPr>
        <w:t xml:space="preserve"> </w:t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33 часа</w:t>
      </w:r>
      <w:r/>
    </w:p>
    <w:tbl>
      <w:tblPr>
        <w:tblStyle w:val="613"/>
        <w:tblW w:w="1573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2551"/>
        <w:gridCol w:w="851"/>
        <w:gridCol w:w="2693"/>
        <w:gridCol w:w="4820"/>
        <w:gridCol w:w="3118"/>
        <w:tblGridChange w:id="0">
          <w:tblGrid>
            <w:gridCol w:w="1702"/>
            <w:gridCol w:w="2551"/>
            <w:gridCol w:w="851"/>
            <w:gridCol w:w="2693"/>
            <w:gridCol w:w="4820"/>
            <w:gridCol w:w="3118"/>
          </w:tblGrid>
        </w:tblGridChange>
      </w:tblGrid>
      <w:tr>
        <w:trPr>
          <w:cantSplit w:val="false"/>
          <w:trHeight w:val="580"/>
        </w:trPr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ab/>
              <w:t xml:space="preserve">Тематические блоки, темы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Номер и тема урока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</w:rPr>
            </w:pPr>
            <w:r>
              <w:rPr>
                <w:b/>
                <w:rtl w:val="false"/>
              </w:rPr>
              <w:t xml:space="preserve">Количество часов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Основное содержание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Методы и формы организации обучения. </w:t>
            </w:r>
            <w:r/>
          </w:p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Основные виды деятельности обучающихся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Электронные (цифровые) образовательные ресурсы</w:t>
            </w:r>
            <w:r/>
          </w:p>
        </w:tc>
      </w:tr>
      <w:tr>
        <w:trPr>
          <w:cantSplit w:val="false"/>
          <w:trHeight w:val="274"/>
        </w:trPr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100" w:line="259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Технологии, профессии и производства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Природа как источник сырьевых ресурсов и творчества мастеров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Правила безопасности при работе инструментами и приспособлениями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3. Понятие об изучаемых материалах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4. Рабочее место, его организация в зависимости от вида работы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5. Профессии.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6. Традиции и праздники народов России, ремёсла, обычаи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6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Природа как источник </w:t>
            </w:r>
            <w:r>
              <w:rPr>
                <w:sz w:val="22"/>
                <w:szCs w:val="22"/>
                <w:rtl w:val="false"/>
              </w:rPr>
              <w:t xml:space="preserve">сырьевых ресурсов и творчества мастеров. Красота и разнообразие природных форм,  их 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</w:t>
            </w:r>
            <w:r>
              <w:rPr>
                <w:sz w:val="22"/>
                <w:szCs w:val="22"/>
                <w:rtl w:val="false"/>
              </w:rPr>
              <w:t xml:space="preserve">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Рациональное и безопасное использование и хранение инструментов. Профессии родных и знакомых. Профессии, связанные с изучаемыми материалами и производствами. Профессии сферы обслуживания.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Традиции и праздники народов России, ремёсла, обычаи.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Изучать правила безопасности при работе инструментами и приспособлениями.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Изучать возможности использования изучаемых инструментов и приспособлений людьми разных профессий.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Изучать важность подготовки, организации, уборки рабочего места, поддержания порядка людьми разных профессий.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возможности использования, применения изучаемых материалов при изготовлении изделий, предметов быта и др. людьми разных профессий.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Понимать особенности технологии изготовления изделий, выделять детали изделия, основу, определять способ изготовления под руководством учителя.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Определять основные этапы изготовления изделия при помощи учителя и на основе графической инструкции в учебнике (рисованному/ слайдовому плану, инструкционной карте): анализ устройства изделия, разметка деталей, выделение деталей, сборка изделия, отделка.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Знакомиться с профессиями, связанными с изучаемыми материалами и производствами.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«Рукотворный и природный мир города и села» (РЭШ)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/>
            <w:hyperlink r:id="rId8" w:tooltip="https://resh.edu.ru/subject/lesson/5363/start/16784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https://resh.edu.ru/subject/lesson/5363/start/167842/</w:t>
              </w:r>
            </w:hyperlink>
            <w:r>
              <w:rPr>
                <w:rtl w:val="false"/>
              </w:rPr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технология» (МЭШ) </w:t>
            </w:r>
            <w:hyperlink r:id="rId9" w:tooltip="https://uchebnik.mos.ru/material_view/lesson_templates/182059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https://uchebnik.mos.ru/material_view/lesson_templates/1820598?menuReferrer=catalogue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«Материалы и инструменты.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Организация рабочего места» (МЭШ) </w:t>
            </w:r>
            <w:hyperlink r:id="rId10" w:tooltip="https://uchebnik.mos.ru/material_view/lesson_templates/178028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https://uchebnik.mos.ru/material_view/lesson_templates/1780280?menuReferrer=catalogue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«Трудовая деятельность и ее значение в жизни человека» (МЭШ) </w:t>
            </w:r>
            <w:hyperlink r:id="rId11" w:tooltip="https://uchebnik.mos.ru/material_view/lesson_templates/480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https://uchebnik.mos.ru/material_view/lesson_templates/4808?menuReferrer=catalogue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«Русская игрушка. Традиция, ремесло, образ. Как играли в старину» (МЭШ) </w:t>
            </w:r>
            <w:hyperlink r:id="rId12" w:tooltip="https://uchebnik.mos.ru/material_view/atomic_objects/847826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https://uchebnik.mos.ru/material_view/atomic_objects/8478268?menuReferrer=catalogue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«День учителя. Букет роз из кленовых листьев» (МЭШ) </w:t>
            </w:r>
            <w:hyperlink r:id="rId13" w:tooltip="https://uchebnik.mos.ru/material_view/lesson_templates/2366231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https://uchebnik.mos.ru/material_view/lesson_templates/2366231?menuReferrer=catalogue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«Народные промыслы. Матрёшка (аппликация)» (МЭШ) </w:t>
            </w:r>
            <w:hyperlink r:id="rId14" w:tooltip="https://uchebnik.mos.ru/material_view/lesson_templates/228669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https://uchebnik.mos.ru/material_view/lesson_templates/2286695?menuReferrer=catalogue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2. Технологии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ручной обработки материалов: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— технологии работы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 природным материалом;</w:t>
            </w: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7. Виды природных материалов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8. Приёмы работы с природными материалами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9. Простые композиции из природных материалов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10. Правила и технологии использования природных форм в декоративно-прикладных изделиях</w:t>
            </w:r>
            <w:r/>
          </w:p>
        </w:tc>
        <w:tc>
          <w:tcPr>
            <w:vMerge w:val="restart"/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</w:t>
            </w:r>
            <w:r/>
          </w:p>
        </w:tc>
        <w:tc>
          <w:tcPr>
            <w:vMerge w:val="restart"/>
            <w:textDirection w:val="lrTb"/>
            <w:noWrap w:val="false"/>
          </w:tcPr>
          <w:p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Бережное, экономное и рациональное использо</w:t>
            </w:r>
            <w:r>
              <w:rPr>
                <w:sz w:val="22"/>
                <w:szCs w:val="22"/>
                <w:rtl w:val="false"/>
              </w:rPr>
              <w:t xml:space="preserve">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</w:t>
            </w:r>
            <w:r>
              <w:rPr>
                <w:sz w:val="22"/>
                <w:szCs w:val="22"/>
                <w:rtl w:val="false"/>
              </w:rPr>
              <w:t xml:space="preserve">делка изделия или его деталей. Общее представление. Способы разметки деталей: на глаз и от руки, по шаблону, по  линейке (как направляющему инструменту без откладывания размеров) с опорой на рисунки, графическую инструкцию, простейшую схему. Чтение условны</w:t>
            </w:r>
            <w:r>
              <w:rPr>
                <w:sz w:val="22"/>
                <w:szCs w:val="22"/>
                <w:rtl w:val="false"/>
              </w:rPr>
              <w:t xml:space="preserve">х графических изображений 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</w:t>
            </w:r>
            <w:r>
              <w:rPr>
                <w:sz w:val="22"/>
                <w:szCs w:val="22"/>
                <w:rtl w:val="false"/>
              </w:rPr>
              <w:t xml:space="preserve">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 зависимости от их свойств и видов изделий. Инструменты и приспособ</w:t>
            </w:r>
            <w:r>
              <w:rPr>
                <w:sz w:val="22"/>
                <w:szCs w:val="22"/>
                <w:rtl w:val="false"/>
              </w:rPr>
              <w:t xml:space="preserve">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</w:t>
            </w:r>
            <w:r>
              <w:rPr>
                <w:sz w:val="22"/>
                <w:szCs w:val="22"/>
                <w:rtl w:val="false"/>
              </w:rPr>
              <w:t xml:space="preserve">з, отделение части (стекой, отрыванием), придание формы. 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Правила безопасной работы, передачи и хранения ножниц.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Картон. 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Виды природных материалов (плоские – листья и объёмные – орехи, шишки, семена, ветки). Приёмы работы с природными материалами: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подбор материалов в соответствии с замыслом, составление композиции,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соединение деталей (приклеивание, склеивание с помощью прокладки, соединение с помощью пластилина или другой пластической массы).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Общее представление о тканях (текстиле), их строении и свойствах. Швейные инструменты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приспособления (иглы, булавки и др.).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Отмеривание и заправка нитки в иголку, строчка прямого стежка.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Использование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Дополнительных отделочных материалов.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 руководством учителя организовывать свою деятельность: подготавливать рабочее место для работы с природным мате</w:t>
            </w:r>
            <w:r>
              <w:rPr>
                <w:sz w:val="22"/>
                <w:szCs w:val="22"/>
                <w:rtl w:val="false"/>
              </w:rPr>
              <w:t xml:space="preserve">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Применять правила безопасной и аккуратной работы ножницами, клеем.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Сравнивать и классифицировать собранные природные материалы по их видам (листья, ветки, камни и др.).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Объяснять свой выбор природного материала для выполнения изделий.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Осознавать необходимость бережного отношения к природе, окружающему материальному пространству.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Отбирать природный материал в соответствии с выполняемым изделием.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Называть известные деревья и кустарники, которым принадлежит собранный природный материал.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Сравнивать и классифицировать собранные природные материалы по их форме.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Рассуждать о соответствии форм природного материала и известных геометрических форм.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Сравнивать природные материалы по цвету, форме, прочности.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Понимать особенности работы с природными материалами.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Использовать для подготовки материалов к работе технологии сушки растений.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Изготавливать изделие с опорой на рисунки и подписи к ним.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Обсуждать средства художественной выразительности.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практические работы с природными материалами (засушенные листья и др.); изготавливать простые композиции.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Изготавливать изделие с опорой на рисунки и подписи к ним.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Сравнивать композиции по расположению их центра.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Узнавать центровую композицию по её признакам (расположение композиции на основе).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Анализировать образцы изделий, понимать поставленную цель, отделять известное от неизвестного.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Применять на практике различные приёмы работы с природными материалами: склеивание, соединение и др.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изделия с использованием различных природных материалов.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Использовать природный материал для отделки изделия.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Применять правила и технологии использования природных форм в декоративно-прикладных изделиях.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Анализировать и оценивать результат своей деятельности (качество изделия). 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«Природа и творчество. Природные материалы. Листья и фантазии» (РЭШ) </w:t>
            </w:r>
            <w:hyperlink r:id="rId15" w:tooltip="https://resh.edu.ru/subject/lesson/5365/start/16791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https://resh.edu.ru/subject/lesson/5365/start/167915/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«Фантазия из семян, веточек, шишек, желудей, каштанов» (РЭШ) </w:t>
            </w:r>
            <w:hyperlink r:id="rId16" w:tooltip="https://resh.edu.ru/subject/lesson/4224/start/19043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https://resh.edu.ru/subject/lesson/4224/start/190437/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«Композиции и орнаменты из природных материалов» (РЭШ) </w:t>
            </w:r>
            <w:hyperlink r:id="rId17" w:tooltip="https://resh.edu.ru/subject/lesson/5094/start/19045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https://resh.edu.ru/subject/lesson/5094/start/190458/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«С какого дерева листочек?» (МЭШ) </w:t>
            </w:r>
            <w:hyperlink r:id="rId18" w:tooltip="https://uchebnik.mos.ru/material_view/atomic_objects/995330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https://uchebnik.mos.ru/material_view/atomic_objects/9953309?menuReferrer=catalogue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«Заготовка листьев» (МЭШ) </w:t>
            </w:r>
            <w:hyperlink r:id="rId19" w:tooltip="https://uchebnik.mos.ru/material_view/atomic_objects/985821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https://uchebnik.mos.ru/material_view/atomic_objects/9858213?menuReferrer=catalogue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«Свойства и заготовка природных материалов» (МЭШ) </w:t>
            </w:r>
            <w:hyperlink r:id="rId20" w:tooltip="https://uchebnik.mos.ru/material_view/lesson_templates/2381226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https://uchebnik.mos.ru/material_view/lesson_templates/2381226?menuReferrer=catalogue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«Аппликация из осенних листьев» (МЭШ) </w:t>
            </w:r>
            <w:hyperlink r:id="rId21" w:tooltip="https://uchebnik.mos.ru/material_view/lesson_templates/238122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https://uchebnik.mos.ru/material_view/lesson_templates/2381229?menuReferrer=catalogue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«Аппликация из засушенных листьев "Бабочка"» (МЭШ) </w:t>
            </w:r>
            <w:hyperlink r:id="rId22" w:tooltip="https://uchebnik.mos.ru/material_view/lesson_templates/2353502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https://uchebnik.mos.ru/material_view/lesson_templates/2353502?menuReferrer=catalogue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— технологии работы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 бумагой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картоном;</w:t>
            </w: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11-12. Технологии работы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 бумагой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13. Технологии работы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 картоном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Общее представление о конструкции изделия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 руководством учителя организовывать свою деятельность: подготавливать рабочее место для работы с бумагой и ка</w:t>
            </w:r>
            <w:r>
              <w:rPr>
                <w:sz w:val="22"/>
                <w:szCs w:val="22"/>
                <w:rtl w:val="false"/>
              </w:rPr>
              <w:t xml:space="preserve">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Соблюдать технику безопасной работы инструментами и приспособлениями.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Применять правила безопасной и аккуратной работы ножницами, клеем.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Читать простые графические схемы изготовления изделия и выполнять изделие по заданной схеме под руководством учителя.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 руководством учителя анализировать конструкцию </w:t>
            </w:r>
            <w:r>
              <w:rPr>
                <w:sz w:val="22"/>
                <w:szCs w:val="22"/>
                <w:rtl w:val="false"/>
              </w:rPr>
              <w:t xml:space="preserve">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Планировать свою деятельность с опорой на предложенный план в учебнике, рабочей тетради.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</w:t>
            </w:r>
            <w:r>
              <w:rPr>
                <w:sz w:val="22"/>
                <w:szCs w:val="22"/>
                <w:rtl w:val="false"/>
              </w:rPr>
              <w:t xml:space="preserve">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Анализировать декоративно-художественные возможности разных способов обработки бумаги, например, вырезание  деталей  из бумаги и обрывание пальцами).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 ходе беседы с учителем понимать смысл понятий «конструирование», «изделие», «деталь изделия», «образец».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соединения.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Иметь общее представление о конструкции изделия; детали и части изделия, их взаимное расположение в общей конструкции.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Изготавливать изделия с использованием осваиваемых технологий.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 руководством учителя собирать плоскостную модель, объяснять способ сборки изделия.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«Ножницы. Что ты о них знаешь?» (РЭШ) </w:t>
            </w:r>
            <w:hyperlink r:id="rId23" w:tooltip="https://resh.edu.ru/subject/lesson/5965/start/17061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https://resh.edu.ru/subject/lesson/5965/start/170616/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«Секреты бумаги и картона. Оригами» (РЭШ) </w:t>
            </w:r>
            <w:hyperlink r:id="rId24" w:tooltip="https://resh.edu.ru/subject/lesson/4230/start/17048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https://resh.edu.ru/subject/lesson/4230/start/170488/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«Мастерская Деда Мороза и Снегурочки. Проектное задание «Скоро Новый год!» (РЭШ) </w:t>
            </w:r>
            <w:hyperlink r:id="rId25" w:tooltip="https://resh.edu.ru/subject/lesson/5096/start/19047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https://resh.edu.ru/subject/lesson/5096/start/190479/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«Шаблон. Для чего он нужен?» (РЭШ) </w:t>
            </w:r>
            <w:hyperlink r:id="rId26" w:tooltip="https://resh.edu.ru/subject/lesson/5969/start/17065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https://resh.edu.ru/subject/lesson/5969/start/170658/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«Бабочки. Как изготовить их из листа бумаги?» (РЭШ) </w:t>
            </w:r>
            <w:hyperlink r:id="rId27" w:tooltip="https://resh.edu.ru/subject/lesson/5968/start/17071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https://resh.edu.ru/subject/lesson/5968/start/170710/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Видеоурок по изготовлению самолета «Летучая мышь» (МЭШ) </w:t>
            </w:r>
            <w:hyperlink r:id="rId28" w:tooltip="https://uchebnik.mos.ru/material_view/atomic_objects/756668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https://uchebnik.mos.ru/material_view/atomic_objects/7566683?menuReferrer=catalogue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«Конструирование из цветной бумаги "Бабочка"» (МЭШ) </w:t>
            </w:r>
            <w:hyperlink r:id="rId29" w:tooltip="https://uchebnik.mos.ru/material_view/atomic_objects/1009668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https://uchebnik.mos.ru/material_view/atomic_objects/10096685?menuReferrer=catalogue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«Работа с бумагой. Аппликация "Жираф"» (МЭШ) </w:t>
            </w:r>
            <w:hyperlink r:id="rId30" w:tooltip="https://uchebnik.mos.ru/material_view/lesson_templates/2354677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https://uchebnik.mos.ru/material_view/lesson_templates/2354677?menuReferrer=catalogue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— технологии работы с пластичными материалами;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15. Приёмы изготовления изделий из пластилина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16. Способы лепки: конструктивный, скульптурный и комбинированный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17. Фронтальные и объёмные композиции из пластичных материалов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проверять и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восстанавливать порядок на рабочем месте; убирать рабочее место.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Применять правила безопасной и аккуратной работы со стекой.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Определять названия и назначение основных инструментов и приспособлений для ручного труда, использовать их в практической работе.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Наблюдать и называть свойства пластилина (или других используемых пластических масс): цвет, пластичность.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Использовать стеки при работе с пластичными материалами, а также при отделке изделия или его деталей.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анализировать образцы, варианты выполнения изделий, природные формы – прообразы изготавливаемых изделий. Анализировать образцы изделий, понимать поставленную цель, отделять известное от неизвестного.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Изготавливать изделия с опорой на рисунки, схемы и подписи к ним.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лепку, используя различные способы лепки: конструктивный (лепка из отдельных частей), скульптурный  (лепка  из целого куска) и комбинированный.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Использовать при лепке приёмы работы с пластичными материалами (сплющивание, скручивание, разрезание, прищипывание и др.). Отбирать пластилин (пластическую массу) по цвету, придавать деталям нужную форму.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Использовать приёмы выделения деталей стекой и другими приспособлениями.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Использовать пластические массы для соединения деталей.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формообразование деталей скатыванием, сплющиванием, вытягиванием, раскатыванием и др.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Оценивать результат своей деятельности (качество изделия).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Изготавливать изделия по образцу, инструкции, собственному замыслу.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Изготавливать конструкцию по слайдовому плану и/или заданным условиям.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 изготовлении изделий применять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Создавать простые фронтальные и объёмные композиции из пластичных материалов с использованием освоенных технологий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правил.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умение работать в группе – изготавливать детали композиции и объединять их в единую композицию.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может пластилин? Проектное задание «Аквариум» (РЭШ) </w:t>
            </w:r>
            <w:hyperlink r:id="rId31" w:tooltip="https://resh.edu.ru/subject/lesson/5095/start/16804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https://resh.edu.ru/subject/lesson/5095/start/168042/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«Пластилинография» (МЭШ) </w:t>
            </w:r>
            <w:hyperlink r:id="rId32" w:tooltip="https://uchebnik.mos.ru/material_view/atomic_objects/1063426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https://uchebnik.mos.ru/material_view/atomic_objects/10634269?menuReferrer=catalogue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«Пластилиновые ромашки» (МЭШ) </w:t>
            </w:r>
            <w:hyperlink r:id="rId33" w:tooltip="https://uchebnik.mos.ru/material_view/atomic_objects/10537537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https://uchebnik.mos.ru/material_view/atomic_objects/10537537?menuReferrer=catalogue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«Свойства пластилина» (МЭШ) </w:t>
            </w:r>
            <w:hyperlink r:id="rId34" w:tooltip="https://uchebnik.mos.ru/material_view/atomic_objects/9514534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https://uchebnik.mos.ru/material_view/atomic_objects/9514534?menuReferrer=catalogue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«Пластилин. Животные леса» (МЭШ) </w:t>
            </w:r>
            <w:hyperlink r:id="rId35" w:tooltip="https://uchebnik.mos.ru/material_view/lesson_templates/2287044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https://uchebnik.mos.ru/material_view/lesson_templates/2287044?menuReferrer=catalogue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«Каргопольская игрушка» (МЭШ) </w:t>
            </w:r>
            <w:hyperlink r:id="rId36" w:tooltip="https://uchebnik.mos.ru/material_view/lesson_templates/236446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https://uchebnik.mos.ru/material_view/lesson_templates/2364463?menuReferrer=catalogue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«Работа с пластилином. Овощи и фрукты. Яблоко» (МЭШ) </w:t>
            </w:r>
            <w:hyperlink r:id="rId37" w:tooltip="https://uchebnik.mos.ru/material_view/lesson_templates/234243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https://uchebnik.mos.ru/material_view/lesson_templates/2342433?menuReferrer=catalogue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«Исследование свойств пластилина. Фрукты» (МЭШ) </w:t>
            </w:r>
            <w:hyperlink r:id="rId38" w:tooltip="https://uchebnik.mos.ru/material_view/lesson_templates/230993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https://uchebnik.mos.ru/material_view/lesson_templates/2309939?menuReferrer=catalogue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— технологии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работы с текстильными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материалами.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18. Общее представление о тканях (текстиле), их строении и свойствах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19. Швейные инструменты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приспособления (иглы, булавки и др.).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20. Отмеривание и заправка нитки в иголку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21. Вышивка. Строчка прямого стежка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 руководством учителя организовывать свою деятельность: подготавливать рабочее место для рабо</w:t>
            </w:r>
            <w:r>
              <w:rPr>
                <w:sz w:val="22"/>
                <w:szCs w:val="22"/>
                <w:rtl w:val="false"/>
              </w:rPr>
              <w:t xml:space="preserve">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Убирать рабочее место.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 руководством учителя применять правила безопасной и аккуратной работы ножницами, иглой и др.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Знать строение иглы, различать виды швейных приспособлений, виды игл, их назначение, различия в конструкциях, применять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правила хранения игл и булавок.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Знать виды ниток (швейные, мулине), их назначение.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Исследовать строение (переплетение нитей) и общие свойства нескольких видов тканей (сминаемость, прочность), сравнивать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виды тканей между собой и с бумагой.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Определять лицевую и изнаночную стороны ткани.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Выбирать виды ниток в зависимости от выполняемых работ и назначения.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Отбирать инструменты и приспособления для работы с текстильными материалами.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Соблюдать правила безопасной работы иглой и булавками.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подготовку нитки и иглы к работе: завязывание узелка, использование приёмов отмеривания нитки для шитья, вдевание нитки в иглу.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Знать п</w:t>
            </w:r>
            <w:r>
              <w:rPr>
                <w:sz w:val="22"/>
                <w:szCs w:val="22"/>
                <w:rtl w:val="false"/>
              </w:rPr>
              <w:t xml:space="preserve">онятия «игла – швейный инструмент», «швейные приспособления», «строчка», «стежок», понимать назначение иглы. Использовать приём осыпания края ткани, выполнять прямую строчку стежков и варианты строчки прямого стежка (перевивы «змейка», «волна», «цепочка»).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Понимать назначение изученных строчек (отделка, соединение деталей).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Узнавать, называть, выполнять и выбирать технологические приёмы ручной обработки материалов в зависимости от их свойств. Использовать различные виды строчек, стежков в декоративных работах для (отделки) оформления изделий.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разметку линии строчки мережкой.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выделение деталей изделия ножницами.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Расходовать экономно ткань и нитки при выполнении изделия.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Понимать значение и назначение вышивок.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строчку прямого стежка.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Изготавливать изделия на основе вышивки строчкой прямого стежка.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Наблюдать и сравнивать иглы, булавки и другие приспособления по внешнему виду и их назначению.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Обсуждать варианты выполнения работы, понимать поставленную цель, отделять  известное от неизвестного; открывать  новое знание и практическое умение через тренировочные упражнения (отмеривание нитки для шитья, вдевание нитки в иглу).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«Мир тканей. Для чего нужны ткани?» (РЭШ) </w:t>
            </w:r>
            <w:hyperlink r:id="rId39" w:tooltip="https://resh.edu.ru/subject/lesson/4228/start/17084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https://resh.edu.ru/subject/lesson/4228/start/170848/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умеет игла? Вышивка» (РЭШ) </w:t>
            </w:r>
            <w:hyperlink r:id="rId40" w:tooltip="https://resh.edu.ru/subject/lesson/5366/start/19050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https://resh.edu.ru/subject/lesson/5366/start/190500/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«Заплатка (работа с тканью)» (МЭШ) </w:t>
            </w:r>
            <w:hyperlink r:id="rId41" w:tooltip="https://uchebnik.mos.ru/material_view/lesson_templates/132897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https://uchebnik.mos.ru/material_view/lesson_templates/1328970?menuReferrer=catalogue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418"/>
        </w:trPr>
        <w:tc>
          <w:tcPr>
            <w:textDirection w:val="lrTb"/>
            <w:noWrap w:val="false"/>
          </w:tcPr>
          <w:p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Конструи-рование</w:t>
            </w:r>
            <w:r/>
          </w:p>
          <w:p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и моделиро-вание: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— конструирование и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моделирование из бумаги,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картона,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пластичных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материалов,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природных и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текстильных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материалов</w:t>
            </w:r>
            <w:r/>
          </w:p>
          <w:p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22. Простые и объёмные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конструкции из разных материалов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способы их создания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23. Общее представление о конструкции изделия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24. Образец,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 конструкции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образцов изделий,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изготовление изделий по образцу, рисунку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25. Конструирование по модели (на плоскости).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26. Способы соединения деталей в изделиях из бумаги.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27. Способы соединения деталей в изделиях из картона.</w:t>
            </w:r>
            <w:r/>
          </w:p>
          <w:p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28. Способы соединения деталей в изделиях из пластичных материалов.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29. Способы соединения деталей в изделиях из природных материалов.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30. Способы соединения деталей в изделиях из текстильных материалов.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31. Простые и объёмные конструкции из разных материалов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Простые и объёмные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конструкции из разных материалов (пластические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массы, бумага, текстиль и др.) и способы их создания. Общее представление о конструкции изделия;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детали и части изделия, их взаимное расположение в общей конструкции. Способы соединения деталей в изделиях из разных материалов. Образец,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 конструкции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образцов изделий,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изготовление изделий по образцу, рисунку. Ко</w:t>
            </w:r>
            <w:r>
              <w:rPr>
                <w:sz w:val="22"/>
                <w:szCs w:val="22"/>
                <w:rtl w:val="false"/>
              </w:rPr>
              <w:t xml:space="preserve">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 необходимого результата; выбор способа работы в зависимости от требуемого результата/ замысла.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Иметь общее представление о констр</w:t>
            </w:r>
            <w:r>
              <w:rPr>
                <w:sz w:val="22"/>
                <w:szCs w:val="22"/>
                <w:rtl w:val="false"/>
              </w:rPr>
              <w:t xml:space="preserve">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 рисунку, фотографии, схеме.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Изготавливать простые и объёмные конструкции из разных материалов (пластические массы, бумага, текстиль и др.), по модели (на плоскости), рисунку.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Использовать в работе осваиваемые способы соединения деталей в изделиях из разных материалов. </w:t>
            </w:r>
            <w:r/>
          </w:p>
          <w:p>
            <w:pPr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rtl w:val="false"/>
              </w:rPr>
              <w:t xml:space="preserve">Определять порядок действий в зависимости от желаемого/ необходимого результата; выбирать способ работы с опорой на учебник или рабочую тетрадь в зависимости от требуемого результата/замысла.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none"/>
                <w:rtl w:val="false"/>
              </w:rPr>
            </w:r>
            <w:r>
              <w:rPr>
                <w:sz w:val="22"/>
                <w:szCs w:val="22"/>
                <w:highlight w:val="none"/>
                <w:rtl w:val="false"/>
              </w:rPr>
            </w:r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«Весенний праздник 8 Марта. Как сделать подарок – портрет?» (РЭШ) </w:t>
            </w:r>
            <w:hyperlink r:id="rId42" w:tooltip="https://resh.edu.ru/subject/lesson/5970/start/17063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https://resh.edu.ru/subject/lesson/5970/start/170637/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«Орнамент в полосе. Какие краски у весны?» (РЭШ) </w:t>
            </w:r>
            <w:hyperlink r:id="rId43" w:tooltip="https://resh.edu.ru/subject/lesson/5974/start/17079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https://resh.edu.ru/subject/lesson/5974/start/170795/</w:t>
              </w:r>
            </w:hyperlink>
            <w:r>
              <w:rPr>
                <w:rtl w:val="false"/>
              </w:rPr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«Объёмная аппликация «Берёзовая роща» (МЭШ) </w:t>
            </w:r>
            <w:hyperlink r:id="rId44" w:tooltip="https://uchebnik.mos.ru/material_view/atomic_objects/852863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https://uchebnik.mos.ru/material_view/atomic_objects/8528639?menuReferrer=catalogue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«Аппликация "Волшебная рыбка" (МЭШ) </w:t>
            </w:r>
            <w:hyperlink r:id="rId45" w:tooltip="https://uchebnik.mos.ru/material_view/atomic_objects/1064502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https://uchebnik.mos.ru/material_view/atomic_objects/10645028?menuReferrer=catalogue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«Летнее утро» (техника пластилинографии) (МЭШ) </w:t>
            </w:r>
            <w:r/>
          </w:p>
          <w:p>
            <w:pPr>
              <w:rPr>
                <w:sz w:val="22"/>
                <w:szCs w:val="22"/>
              </w:rPr>
            </w:pPr>
            <w:r/>
            <w:hyperlink r:id="rId46" w:tooltip="https://uchebnik.mos.ru/material_view/atomic_objects/10535397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https://uchebnik.mos.ru/material_view/atomic_objects/10535397?menuReferrer=catalogue</w:t>
              </w:r>
            </w:hyperlink>
            <w:r>
              <w:rPr>
                <w:rtl w:val="false"/>
              </w:rPr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«Композиция из природного материала» (МЭШ) </w:t>
            </w:r>
            <w:r/>
          </w:p>
          <w:p>
            <w:pPr>
              <w:rPr>
                <w:sz w:val="22"/>
                <w:szCs w:val="22"/>
              </w:rPr>
            </w:pPr>
            <w:r/>
            <w:hyperlink r:id="rId47" w:tooltip="https://uchebnik.mos.ru/material_view/atomic_objects/994881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https://uchebnik.mos.ru/material_view/atomic_objects/9948813?menuReferrer=catalogue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«Праздники весны и традиции. Какие они» (МЭШ) </w:t>
            </w:r>
            <w:hyperlink r:id="rId48" w:tooltip="https://uchebnik.mos.ru/material_view/lesson_templates/2331132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https://uchebnik.mos.ru/material_view/lesson_templates/2331132?menuReferrer=catalogue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  <w:rtl w:val="false"/>
              </w:rPr>
              <w:t xml:space="preserve">Информационно- коммуникативные технологии*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32. Информация.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33. Простейшие преобразования информации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Демонстрация учителем готовых материалов на информационных носителях. Информация. Виды информации.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Анализировать готовые материалы, представленные учителем на информационных носителях.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простейшие преобразования информации (например, перевод текстовой информации в рисуночную и/или табличную форму).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«Техника безопасности и правила поведения в компьютерном классе» (МЭШ) </w:t>
            </w:r>
            <w:hyperlink r:id="rId49" w:tooltip="https://uchebnik.mos.ru/material_view/lesson_templates/58031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https://uchebnik.mos.ru/material_view/lesson_templates/580319?menuReferrer=catalogue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«Этапы развития информационных технологий» (МЭШ) </w:t>
            </w:r>
            <w:hyperlink r:id="rId50" w:tooltip="https://uchebnik.mos.ru/material_view/lesson_templates/188587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https://uchebnik.mos.ru/material_view/lesson_templates/1885875?menuReferrer=catalogue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«Проверка знаний и умений, полученных в 1 классе» (РЭШ) </w:t>
            </w:r>
            <w:hyperlink r:id="rId51" w:tooltip="https://resh.edu.ru/subject/lesson/4231/start/17095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https://resh.edu.ru/subject/lesson/4231/start/170953/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</w:tbl>
    <w:p>
      <w:pPr>
        <w:ind w:firstLine="709"/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</w:p>
    <w:p>
      <w:pPr>
        <w:pStyle w:val="605"/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ПОУРОЧНОЕ ПЛАНИРОВАНИЕ</w:t>
      </w:r>
      <w:r/>
    </w:p>
    <w:p>
      <w:pPr>
        <w:ind w:left="0" w:right="0" w:firstLine="0"/>
        <w:spacing w:before="2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47"/>
        <w:gridCol w:w="2917"/>
        <w:gridCol w:w="649"/>
        <w:gridCol w:w="1437"/>
        <w:gridCol w:w="1479"/>
        <w:gridCol w:w="1032"/>
        <w:gridCol w:w="1394"/>
      </w:tblGrid>
      <w:tr>
        <w:trPr>
          <w:trHeight w:val="47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vMerge w:val="restart"/>
            <w:textDirection w:val="lrTb"/>
            <w:noWrap w:val="false"/>
          </w:tcPr>
          <w:p>
            <w:pPr>
              <w:ind w:left="76" w:right="4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vMerge w:val="restart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Тема урока</w:t>
            </w:r>
            <w:r/>
          </w:p>
        </w:tc>
        <w:tc>
          <w:tcPr>
            <w:gridSpan w:val="3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6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vMerge w:val="restart"/>
            <w:textDirection w:val="lrTb"/>
            <w:noWrap w:val="false"/>
          </w:tcPr>
          <w:p>
            <w:pPr>
              <w:ind w:left="77" w:right="57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Дата изучения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vMerge w:val="restart"/>
            <w:textDirection w:val="lrTb"/>
            <w:noWrap w:val="false"/>
          </w:tcPr>
          <w:p>
            <w:pPr>
              <w:ind w:left="78" w:right="42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Виды, формы контроля</w:t>
            </w:r>
            <w:r/>
          </w:p>
        </w:tc>
      </w:tr>
      <w:tr>
        <w:trPr>
          <w:trHeight w:val="813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всего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76" w:right="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контрольные 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77" w:right="5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практические работы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87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Природа как источник сырьевых ресурсов и творчества мастеров.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Материалы и инструменты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такое технология.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361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Наблюдения природы и фантазия мастера - условия создания изделия.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327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Профессии, связанные с изучаемыми материалами и производствами.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56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Традиции и праздники народов России, ремёсла, обычаи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Аппликация из листьев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74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Фигурка из природного материала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Пластилиновая картинка</w:t>
            </w:r>
            <w:r/>
          </w:p>
          <w:p>
            <w:pPr>
              <w:ind w:left="76" w:right="0" w:firstLine="0"/>
              <w:spacing w:before="6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«Цветок»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Овощи из пластилина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Бумага, виды и свойства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Приемы работы с бумагой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Волшебные фигурки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Закладки из бумаги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2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Коллаж «Зоопарк»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</w:tbl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106" w:right="0" w:firstLine="0"/>
        <w:spacing w:before="0" w:after="0" w:line="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705600" cy="9525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3288021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/>
                        <a:stretch/>
                      </pic:blipFill>
                      <pic:spPr bwMode="auto">
                        <a:xfrm>
                          <a:off x="0" y="0"/>
                          <a:ext cx="6705599" cy="9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528.0pt;height:0.8pt;" stroked="false">
                <v:path textboxrect="0,0,0,0"/>
              </v:shape>
            </w:pict>
          </mc:Fallback>
        </mc:AlternateConten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0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0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0"/>
        </w:rPr>
        <w:t xml:space="preserve"> </w:t>
      </w:r>
      <w:r/>
    </w:p>
    <w:p>
      <w:pPr>
        <w:ind w:left="0" w:right="0" w:firstLine="0"/>
        <w:spacing w:before="1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1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47"/>
        <w:gridCol w:w="2917"/>
        <w:gridCol w:w="649"/>
        <w:gridCol w:w="1437"/>
        <w:gridCol w:w="1479"/>
        <w:gridCol w:w="1032"/>
        <w:gridCol w:w="1394"/>
      </w:tblGrid>
      <w:tr>
        <w:trPr>
          <w:trHeight w:val="8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Украшение на елку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Домашние животные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Посуда.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Проект «Чайный сервиз»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9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Ткани , их строение и свойства.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Учимся шить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Такие разные дома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Пчелка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Торшер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Мебель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Санки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Изготовление модели колодца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Кораблик из бумаги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954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Изготовление модели вертушки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954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Изготовление модели самолета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954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Изготовление модели парашюта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111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Способы получения информации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</w:tbl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47"/>
        <w:gridCol w:w="2917"/>
        <w:gridCol w:w="649"/>
        <w:gridCol w:w="1437"/>
        <w:gridCol w:w="1479"/>
        <w:gridCol w:w="1032"/>
        <w:gridCol w:w="1394"/>
      </w:tblGrid>
      <w:tr>
        <w:trPr>
          <w:trHeight w:val="8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17" w:type="dxa"/>
            <w:vAlign w:val="top"/>
            <w:textDirection w:val="lrTb"/>
            <w:noWrap w:val="false"/>
          </w:tcPr>
          <w:p>
            <w:pPr>
              <w:ind w:left="76" w:right="32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Компьютер. Информационные носители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94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363" w:type="dxa"/>
            <w:vAlign w:val="top"/>
            <w:textDirection w:val="lrTb"/>
            <w:noWrap w:val="false"/>
          </w:tcPr>
          <w:p>
            <w:pPr>
              <w:ind w:left="76" w:right="29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</w:t>
      </w:r>
      <w:r/>
    </w:p>
    <w:p>
      <w:pPr>
        <w:pStyle w:val="605"/>
        <w:ind w:left="106" w:right="0" w:firstLine="0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ОБЯЗАТЕЛЬНЫЕ УЧЕБНЫЕ МАТЕРИАЛЫ ДЛЯ УЧЕНИКА</w:t>
      </w:r>
      <w:r/>
    </w:p>
    <w:p>
      <w:pPr>
        <w:ind w:left="106" w:right="0" w:firstLine="0"/>
        <w:spacing w:before="15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Технология, 1 класс/Лутцева Е.А., Общество с ограниченной ответственностью «Издательский центр ВЕНТАНА-ГРАФ»; Акционерное общество</w:t>
      </w:r>
      <w:r/>
    </w:p>
    <w:p>
      <w:pPr>
        <w:ind w:left="0" w:right="0" w:firstLine="0"/>
        <w:spacing w:before="15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«Издательство Просвещение»;</w:t>
      </w:r>
      <w:r/>
    </w:p>
    <w:p>
      <w:pPr>
        <w:ind w:left="106" w:right="0" w:firstLine="0"/>
        <w:spacing w:before="15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Технология, 1 класс/Лутцева Е.А., Зуева Т.П., Акционерное общество «Издательство «Просвещение»;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 </w:t>
      </w:r>
      <w:r/>
    </w:p>
    <w:p>
      <w:pPr>
        <w:pStyle w:val="605"/>
        <w:ind w:left="106" w:right="0" w:firstLine="0"/>
        <w:spacing w:before="1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МЕТОДИЧЕСКИЕ МАТЕРИАЛЫ ДЛЯ УЧИТЕЛЯ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1. «Единое окно доступа к образовательным ресурсам»- http://windows.edu/ru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2. «Единая коллекция цифровых образовательных ресурсов» - http://school-collektion.edu/ru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3. «Федеральный центр информационных образовательных ресурсов» -http://fcior.edu.ru, http://eor.edu.ru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4. Каталог образовательных ресурсов сети Интернет для школыhttp://katalog.iot.ru/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5. Библиотека материалов для начальной школыhttp://www.nachalka.com/biblioteka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6. Mеtodkabinet.eu: информационно-методический кабинетhttp://www.metodkabinet.eu/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7. Каталог образовательных ресурсов сети «Интернет» http://catalog.iot.ru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8. Российский образовательный портал http://www.school.edu.ru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9. Портал «Российское образование http://www.edu.ru</w:t>
      </w:r>
      <w:r/>
    </w:p>
    <w:p>
      <w:pPr>
        <w:ind w:left="106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ЦИФРОВЫЕ ОБРАЗОВАТЕЛЬНЫЕ РЕСУРСЫ И РЕСУРСЫ СЕТИ ИНТЕРНЕТ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462C2"/>
          <w:sz w:val="20"/>
        </w:rPr>
        <w:t xml:space="preserve">https://www.uchportal.ru/load/47-2-2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20"/>
        </w:rPr>
        <w:t xml:space="preserve">http://school-collection.edu.ru/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20"/>
        </w:rPr>
        <w:t xml:space="preserve">http://um-razum.ru/load/uchebnye_prezentacii/nachalnaja_shkola/18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462C2"/>
          <w:sz w:val="20"/>
        </w:rPr>
        <w:t xml:space="preserve">http://internet.chgk.info/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20"/>
        </w:rPr>
        <w:t xml:space="preserve">http://www.vbg.ru/~kvint/im.htm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pStyle w:val="605"/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МАТЕРИАЛЬНО-ТЕХНИЧЕСКОЕ ОБЕСПЕЧЕНИЕ ОБРАЗОВАТЕЛЬНОГО ПРОЦЕССА</w:t>
      </w:r>
      <w:r/>
    </w:p>
    <w:p>
      <w:pPr>
        <w:ind w:left="106" w:right="0" w:firstLine="0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УЧЕБНОЕ ОБОРУДОВАНИЕ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Таблицы к основным разделам материала, содержащегося в программе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Наборы сюжетных (предметных) картинок в соответствии с тематикой</w:t>
      </w:r>
      <w:r/>
    </w:p>
    <w:p>
      <w:pPr>
        <w:pStyle w:val="605"/>
        <w:ind w:left="106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ОБОРУДОВАНИЕ ДЛЯ ПРОВЕДЕНИЯ ПРАКТИЧЕСКИХ РАБОТ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1. Классная магнитная доска.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2. Настенная доска с приспособлением для крепления картинок.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3. Колонки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4. Компьютер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sectPr>
      <w:footnotePr/>
      <w:endnotePr/>
      <w:type w:val="nextPage"/>
      <w:pgSz w:w="16838" w:h="11906" w:orient="landscape"/>
      <w:pgMar w:top="851" w:right="1134" w:bottom="1135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hoolbooksanpin">
    <w:panose1 w:val="05040102010807070707"/>
  </w:font>
  <w:font w:name="Georg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60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60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60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60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60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610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3"/>
    <w:next w:val="603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3"/>
    <w:next w:val="603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3"/>
    <w:next w:val="603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3"/>
    <w:uiPriority w:val="34"/>
    <w:qFormat/>
    <w:pPr>
      <w:contextualSpacing/>
      <w:ind w:left="720"/>
    </w:pPr>
  </w:style>
  <w:style w:type="table" w:styleId="3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9"/>
    <w:link w:val="611"/>
    <w:uiPriority w:val="10"/>
    <w:rPr>
      <w:sz w:val="48"/>
      <w:szCs w:val="48"/>
    </w:rPr>
  </w:style>
  <w:style w:type="character" w:styleId="35">
    <w:name w:val="Subtitle Char"/>
    <w:basedOn w:val="9"/>
    <w:link w:val="612"/>
    <w:uiPriority w:val="11"/>
    <w:rPr>
      <w:sz w:val="24"/>
      <w:szCs w:val="24"/>
    </w:rPr>
  </w:style>
  <w:style w:type="paragraph" w:styleId="36">
    <w:name w:val="Quote"/>
    <w:basedOn w:val="603"/>
    <w:next w:val="603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3"/>
    <w:next w:val="603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3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0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03"/>
    <w:next w:val="6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3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03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</w:style>
  <w:style w:type="table" w:styleId="604" w:default="1">
    <w:name w:val="Table Normal"/>
    <w:tblPr/>
  </w:style>
  <w:style w:type="paragraph" w:styleId="605">
    <w:name w:val="Heading 1"/>
    <w:basedOn w:val="603"/>
    <w:next w:val="603"/>
    <w:pPr>
      <w:spacing w:line="240" w:lineRule="auto"/>
    </w:pPr>
    <w:rPr>
      <w:rFonts w:ascii="Times New Roman" w:hAnsi="Times New Roman" w:cs="Times New Roman" w:eastAsia="Times New Roman"/>
      <w:b/>
      <w:sz w:val="48"/>
      <w:szCs w:val="48"/>
    </w:rPr>
  </w:style>
  <w:style w:type="paragraph" w:styleId="606">
    <w:name w:val="Heading 2"/>
    <w:basedOn w:val="603"/>
    <w:next w:val="603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607">
    <w:name w:val="Heading 3"/>
    <w:basedOn w:val="603"/>
    <w:next w:val="603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08">
    <w:name w:val="Heading 4"/>
    <w:basedOn w:val="603"/>
    <w:next w:val="603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09">
    <w:name w:val="Heading 5"/>
    <w:basedOn w:val="603"/>
    <w:next w:val="603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10">
    <w:name w:val="Heading 6"/>
    <w:basedOn w:val="603"/>
    <w:next w:val="603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11">
    <w:name w:val="Title"/>
    <w:basedOn w:val="603"/>
    <w:next w:val="603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12">
    <w:name w:val="Subtitle"/>
    <w:basedOn w:val="603"/>
    <w:next w:val="603"/>
    <w:pPr>
      <w:keepLines/>
      <w:keepNext/>
      <w:pageBreakBefore w:val="0"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613">
    <w:name w:val="StGen0"/>
    <w:basedOn w:val="604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2758" w:default="1">
    <w:name w:val="Default Paragraph Font"/>
    <w:uiPriority w:val="1"/>
    <w:semiHidden/>
    <w:unhideWhenUsed/>
  </w:style>
  <w:style w:type="numbering" w:styleId="275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resh.edu.ru/subject/lesson/5363/start/167842/" TargetMode="External"/><Relationship Id="rId9" Type="http://schemas.openxmlformats.org/officeDocument/2006/relationships/hyperlink" Target="https://uchebnik.mos.ru/material_view/lesson_templates/1820598?menuReferrer=catalogue" TargetMode="External"/><Relationship Id="rId10" Type="http://schemas.openxmlformats.org/officeDocument/2006/relationships/hyperlink" Target="https://uchebnik.mos.ru/material_view/lesson_templates/1780280?menuReferrer=catalogue" TargetMode="External"/><Relationship Id="rId11" Type="http://schemas.openxmlformats.org/officeDocument/2006/relationships/hyperlink" Target="https://uchebnik.mos.ru/material_view/lesson_templates/4808?menuReferrer=catalogue" TargetMode="External"/><Relationship Id="rId12" Type="http://schemas.openxmlformats.org/officeDocument/2006/relationships/hyperlink" Target="https://uchebnik.mos.ru/material_view/atomic_objects/8478268?menuReferrer=catalogue" TargetMode="External"/><Relationship Id="rId13" Type="http://schemas.openxmlformats.org/officeDocument/2006/relationships/hyperlink" Target="https://uchebnik.mos.ru/material_view/lesson_templates/2366231?menuReferrer=catalogue" TargetMode="External"/><Relationship Id="rId14" Type="http://schemas.openxmlformats.org/officeDocument/2006/relationships/hyperlink" Target="https://uchebnik.mos.ru/material_view/lesson_templates/2286695?menuReferrer=catalogue" TargetMode="External"/><Relationship Id="rId15" Type="http://schemas.openxmlformats.org/officeDocument/2006/relationships/hyperlink" Target="https://resh.edu.ru/subject/lesson/5365/start/167915/" TargetMode="External"/><Relationship Id="rId16" Type="http://schemas.openxmlformats.org/officeDocument/2006/relationships/hyperlink" Target="https://resh.edu.ru/subject/lesson/4224/start/190437/" TargetMode="External"/><Relationship Id="rId17" Type="http://schemas.openxmlformats.org/officeDocument/2006/relationships/hyperlink" Target="https://resh.edu.ru/subject/lesson/5094/start/190458/" TargetMode="External"/><Relationship Id="rId18" Type="http://schemas.openxmlformats.org/officeDocument/2006/relationships/hyperlink" Target="https://uchebnik.mos.ru/material_view/atomic_objects/9953309?menuReferrer=catalogue" TargetMode="External"/><Relationship Id="rId19" Type="http://schemas.openxmlformats.org/officeDocument/2006/relationships/hyperlink" Target="https://uchebnik.mos.ru/material_view/atomic_objects/9858213?menuReferrer=catalogue" TargetMode="External"/><Relationship Id="rId20" Type="http://schemas.openxmlformats.org/officeDocument/2006/relationships/hyperlink" Target="https://uchebnik.mos.ru/material_view/lesson_templates/2381226?menuReferrer=catalogue" TargetMode="External"/><Relationship Id="rId21" Type="http://schemas.openxmlformats.org/officeDocument/2006/relationships/hyperlink" Target="https://uchebnik.mos.ru/material_view/lesson_templates/2381229?menuReferrer=catalogue" TargetMode="External"/><Relationship Id="rId22" Type="http://schemas.openxmlformats.org/officeDocument/2006/relationships/hyperlink" Target="https://uchebnik.mos.ru/material_view/lesson_templates/2353502?menuReferrer=catalogue" TargetMode="External"/><Relationship Id="rId23" Type="http://schemas.openxmlformats.org/officeDocument/2006/relationships/hyperlink" Target="https://resh.edu.ru/subject/lesson/5965/start/170616/" TargetMode="External"/><Relationship Id="rId24" Type="http://schemas.openxmlformats.org/officeDocument/2006/relationships/hyperlink" Target="https://resh.edu.ru/subject/lesson/4230/start/170488/" TargetMode="External"/><Relationship Id="rId25" Type="http://schemas.openxmlformats.org/officeDocument/2006/relationships/hyperlink" Target="https://resh.edu.ru/subject/lesson/5096/start/190479/" TargetMode="External"/><Relationship Id="rId26" Type="http://schemas.openxmlformats.org/officeDocument/2006/relationships/hyperlink" Target="https://resh.edu.ru/subject/lesson/5969/start/170658/" TargetMode="External"/><Relationship Id="rId27" Type="http://schemas.openxmlformats.org/officeDocument/2006/relationships/hyperlink" Target="https://resh.edu.ru/subject/lesson/5968/start/170710/" TargetMode="External"/><Relationship Id="rId28" Type="http://schemas.openxmlformats.org/officeDocument/2006/relationships/hyperlink" Target="https://uchebnik.mos.ru/material_view/atomic_objects/7566683?menuReferrer=catalogue" TargetMode="External"/><Relationship Id="rId29" Type="http://schemas.openxmlformats.org/officeDocument/2006/relationships/hyperlink" Target="https://uchebnik.mos.ru/material_view/atomic_objects/10096685?menuReferrer=catalogue" TargetMode="External"/><Relationship Id="rId30" Type="http://schemas.openxmlformats.org/officeDocument/2006/relationships/hyperlink" Target="https://uchebnik.mos.ru/material_view/lesson_templates/2354677?menuReferrer=catalogue" TargetMode="External"/><Relationship Id="rId31" Type="http://schemas.openxmlformats.org/officeDocument/2006/relationships/hyperlink" Target="https://resh.edu.ru/subject/lesson/5095/start/168042/" TargetMode="External"/><Relationship Id="rId32" Type="http://schemas.openxmlformats.org/officeDocument/2006/relationships/hyperlink" Target="https://uchebnik.mos.ru/material_view/atomic_objects/10634269?menuReferrer=catalogue" TargetMode="External"/><Relationship Id="rId33" Type="http://schemas.openxmlformats.org/officeDocument/2006/relationships/hyperlink" Target="https://uchebnik.mos.ru/material_view/atomic_objects/10537537?menuReferrer=catalogue" TargetMode="External"/><Relationship Id="rId34" Type="http://schemas.openxmlformats.org/officeDocument/2006/relationships/hyperlink" Target="https://uchebnik.mos.ru/material_view/atomic_objects/9514534?menuReferrer=catalogue" TargetMode="External"/><Relationship Id="rId35" Type="http://schemas.openxmlformats.org/officeDocument/2006/relationships/hyperlink" Target="https://uchebnik.mos.ru/material_view/lesson_templates/2287044?menuReferrer=catalogue" TargetMode="External"/><Relationship Id="rId36" Type="http://schemas.openxmlformats.org/officeDocument/2006/relationships/hyperlink" Target="https://uchebnik.mos.ru/material_view/lesson_templates/2364463?menuReferrer=catalogue" TargetMode="External"/><Relationship Id="rId37" Type="http://schemas.openxmlformats.org/officeDocument/2006/relationships/hyperlink" Target="https://uchebnik.mos.ru/material_view/lesson_templates/2342433?menuReferrer=catalogue" TargetMode="External"/><Relationship Id="rId38" Type="http://schemas.openxmlformats.org/officeDocument/2006/relationships/hyperlink" Target="https://uchebnik.mos.ru/material_view/lesson_templates/2309939?menuReferrer=catalogue" TargetMode="External"/><Relationship Id="rId39" Type="http://schemas.openxmlformats.org/officeDocument/2006/relationships/hyperlink" Target="https://resh.edu.ru/subject/lesson/4228/start/170848/" TargetMode="External"/><Relationship Id="rId40" Type="http://schemas.openxmlformats.org/officeDocument/2006/relationships/hyperlink" Target="https://resh.edu.ru/subject/lesson/5366/start/190500/" TargetMode="External"/><Relationship Id="rId41" Type="http://schemas.openxmlformats.org/officeDocument/2006/relationships/hyperlink" Target="https://uchebnik.mos.ru/material_view/lesson_templates/1328970?menuReferrer=catalogue" TargetMode="External"/><Relationship Id="rId42" Type="http://schemas.openxmlformats.org/officeDocument/2006/relationships/hyperlink" Target="https://resh.edu.ru/subject/lesson/5970/start/170637/" TargetMode="External"/><Relationship Id="rId43" Type="http://schemas.openxmlformats.org/officeDocument/2006/relationships/hyperlink" Target="https://resh.edu.ru/subject/lesson/5974/start/170795/" TargetMode="External"/><Relationship Id="rId44" Type="http://schemas.openxmlformats.org/officeDocument/2006/relationships/hyperlink" Target="https://uchebnik.mos.ru/material_view/atomic_objects/8528639?menuReferrer=catalogue" TargetMode="External"/><Relationship Id="rId45" Type="http://schemas.openxmlformats.org/officeDocument/2006/relationships/hyperlink" Target="https://uchebnik.mos.ru/material_view/atomic_objects/10645028?menuReferrer=catalogue" TargetMode="External"/><Relationship Id="rId46" Type="http://schemas.openxmlformats.org/officeDocument/2006/relationships/hyperlink" Target="https://uchebnik.mos.ru/material_view/atomic_objects/10535397?menuReferrer=catalogue" TargetMode="External"/><Relationship Id="rId47" Type="http://schemas.openxmlformats.org/officeDocument/2006/relationships/hyperlink" Target="https://uchebnik.mos.ru/material_view/atomic_objects/9948813?menuReferrer=catalogue" TargetMode="External"/><Relationship Id="rId48" Type="http://schemas.openxmlformats.org/officeDocument/2006/relationships/hyperlink" Target="https://uchebnik.mos.ru/material_view/lesson_templates/2331132?menuReferrer=catalogue" TargetMode="External"/><Relationship Id="rId49" Type="http://schemas.openxmlformats.org/officeDocument/2006/relationships/hyperlink" Target="https://uchebnik.mos.ru/material_view/lesson_templates/580319?menuReferrer=catalogue" TargetMode="External"/><Relationship Id="rId50" Type="http://schemas.openxmlformats.org/officeDocument/2006/relationships/hyperlink" Target="https://uchebnik.mos.ru/material_view/lesson_templates/1885875?menuReferrer=catalogue" TargetMode="External"/><Relationship Id="rId51" Type="http://schemas.openxmlformats.org/officeDocument/2006/relationships/hyperlink" Target="https://resh.edu.ru/subject/lesson/4231/start/170953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