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119" w:rsidRDefault="00E40119" w:rsidP="00E40119">
      <w:pPr>
        <w:jc w:val="center"/>
      </w:pPr>
      <w:r>
        <w:t>УПРАВЛЕНИЕ ОБРАЗОВАНИЯ</w:t>
      </w:r>
    </w:p>
    <w:p w:rsidR="00E40119" w:rsidRDefault="00E40119" w:rsidP="00E40119">
      <w:pPr>
        <w:jc w:val="center"/>
      </w:pPr>
      <w:r>
        <w:t>Администрации Ивановского муниципального района</w:t>
      </w:r>
    </w:p>
    <w:p w:rsidR="00E40119" w:rsidRDefault="00E40119" w:rsidP="00E40119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E40119" w:rsidRDefault="00E40119" w:rsidP="00E40119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E40119" w:rsidRPr="00F14AFF" w:rsidRDefault="00E40119" w:rsidP="00E40119">
      <w:pPr>
        <w:jc w:val="center"/>
      </w:pPr>
      <w:r>
        <w:t>153508 Ивановский район, д. Куликово, д. 60 , тел.: (4932) 31-33-25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РАБОЧАЯ ПРОГРАММА  ПО ИЗО  1  КЛАСС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2023-2024 УЧЕБНЫЙ ГОД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182507" w:rsidRDefault="00182507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КУЛИКОВО 2023</w:t>
      </w:r>
    </w:p>
    <w:p w:rsidR="00743153" w:rsidRDefault="00AD7B2B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художественно-творческая деятельность занимает приоритетное пространство учебного времени. При опоре на восприятие </w:t>
      </w:r>
      <w:r>
        <w:rPr>
          <w:rFonts w:ascii="Times New Roman" w:eastAsia="Times New Roman" w:hAnsi="Times New Roman" w:cs="Times New Roman"/>
          <w:sz w:val="24"/>
          <w:szCs w:val="24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МЕСТО УЧЕБНОГО ПРЕДМЕТА «ИЗОБРАЗИТЕЛЬНОЕ ИСКУССТВО» В УЧЕБНОМ ПЛАНЕ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743153" w:rsidRDefault="00AD7B2B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изобразительного искусства в 1 классе отводится 1 час в неделю, всего 33 часа.</w:t>
      </w:r>
    </w:p>
    <w:p w:rsidR="00743153" w:rsidRDefault="00AD7B2B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СОДЕРЖАНИЕ УЧЕБНОГО ПРЕДМЕТА 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 — длинное. Развитие навыка видения соотношения частей целого (на основе рисунков животных).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Бумажная пластика. Овладение первичными приёмами над- резания, закручивания, складывания.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Объёмная аппликация из бумаги и картона.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Дизайн предмета: изготовление нарядной упаковки путём складывания бумаги и аппликации.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Оригами — создание игрушки для новогодней ёлки. Приёмы складывания бумаги.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 — установок наблюдения. Ассоциации из личного опыта учащихся и оценка эмоционального содержания произведений.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743153" w:rsidRDefault="00AD7B2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/>
      <w:bookmarkEnd w:id="1"/>
    </w:p>
    <w:p w:rsidR="00743153" w:rsidRDefault="00AD7B2B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уважения и ценностного отношения к своей Родине — России;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мотивацию к познанию и обучению, готовность к саморазвитию и активному участию в социально-значимой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Гражданское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Духовно-нравственное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Эстетическое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Ценности познавательной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происходит в процессе художественно-эстетического наблюдения природы и её образа в произведениях искусства. Формирование эстетических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чувств способствует активному неприятию действий, приносящих вред окружающей среде.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Трудовое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1. Овладение универсальными познавательными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абстрагировать образ реальности при построении плоской композиции;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тональные отношения (тёмное — светлое) в пространственных и плоскостных объектах;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действия: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2. Овладение универсальными коммуникативными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3. Овладение универсальными регулятивными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Учиться анализировать соотношения пропорций, визуально сравнивать пространственные величины.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первичными навыками бумагопластики — создания объёмных форм из бумаги путём её складывания, надрезания, закручивания и др.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Приобретать представления о конструктивной основе любого предмета и первичные навыки анализа его строения.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 ярко выраженным эмоциональным настроением (например, натюрморты В. Ван Гога или А. Матисса).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 учебной установкой.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743153" w:rsidRDefault="00AD7B2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>
      <w:pPr>
        <w:sectPr w:rsidR="00743153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743153" w:rsidRDefault="00AD7B2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743153" w:rsidRDefault="00AD7B2B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743153" w:rsidRDefault="00AD7B2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tbl>
      <w:tblPr>
        <w:tblStyle w:val="StGen0"/>
        <w:tblW w:w="157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2410"/>
        <w:gridCol w:w="851"/>
        <w:gridCol w:w="3118"/>
        <w:gridCol w:w="4111"/>
        <w:gridCol w:w="3543"/>
      </w:tblGrid>
      <w:tr w:rsidR="00743153">
        <w:trPr>
          <w:trHeight w:val="580"/>
        </w:trPr>
        <w:tc>
          <w:tcPr>
            <w:tcW w:w="1702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410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743153" w:rsidRDefault="00AD7B2B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118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1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</w:t>
            </w:r>
          </w:p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43153">
        <w:trPr>
          <w:trHeight w:val="274"/>
        </w:trPr>
        <w:tc>
          <w:tcPr>
            <w:tcW w:w="1702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Модуль</w:t>
            </w:r>
          </w:p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«Восприятие произведений искусства»</w:t>
            </w:r>
          </w:p>
        </w:tc>
        <w:tc>
          <w:tcPr>
            <w:tcW w:w="2410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Изображения всюду вокруг нас</w:t>
            </w:r>
          </w:p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Первые представления о композиции.</w:t>
            </w:r>
          </w:p>
        </w:tc>
        <w:tc>
          <w:tcPr>
            <w:tcW w:w="851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 детских  рисунков. Навыки восприятия произведений детского творчества и формирование зрительских умений.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содержания рисунка.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Наблюдать, рассматривать, анализировать детские рисунки с позиций их содержания и сюжета, настроения.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Объяснять расположение изображения на листе и выбор вертикального или горизонтального формата.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какими художественными   материалами (карандашами, мелками,  красками и т.д.) сделан рисунок.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Рисовать, выполнить рисунок на простую, всем доступную тему, например «Весёлое солнышко», карандашами или мелками.</w:t>
            </w:r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«Изображения всюду вокруг нас» </w:t>
            </w:r>
            <w:hyperlink r:id="rId6" w:tooltip="https://youtu.be/NmtvYuVMXbI" w:history="1">
              <w:r>
                <w:rPr>
                  <w:color w:val="0563C1"/>
                  <w:sz w:val="22"/>
                  <w:szCs w:val="22"/>
                  <w:u w:val="single"/>
                </w:rPr>
                <w:t>https://youtu.be/NmtvYuVMXbI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«Инструменты художника» (МЭШ) </w:t>
            </w:r>
            <w:hyperlink r:id="rId7" w:tooltip="https://uchebnik.mos.ru/material_view/atomic_objects/769197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https://uchebnik.mos.ru/material_view/atomic_objects/7691977?menuReferrer=catalogue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Художественные материалы (интерактивное задание) (МЭШ) </w:t>
            </w:r>
            <w:hyperlink r:id="rId8" w:tooltip="https://uchebnik.mos.ru/material/app/32857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https://uchebnik.mos.ru/material/app/328575?menuReferrer=catalogue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«Графика»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Изображать можно линией.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Красота и разнообразие окружающего мира природы. Рисунок с натуры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>
              <w:rPr>
                <w:sz w:val="22"/>
                <w:szCs w:val="22"/>
              </w:rPr>
              <w:t>Линейный тематический рисунок.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Пятно-силуэт.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Тень как пример пятна.</w:t>
            </w:r>
          </w:p>
          <w:p w:rsidR="00743153" w:rsidRDefault="00743153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Линейный рисунок. Разные виды линий.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Линии в природе. Ветки (по фотографиям): тонкие – толстые, порывистые, угловатые, плавные и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материалы и их особенности. Приёмы рисования линией.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Рисунок с натуры: рисунок листьев разной формы (треугольный, круглый, овальный, длинный).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Последовательность рисунка. Первичные навыки определения пропорций и </w:t>
            </w:r>
            <w:r>
              <w:rPr>
                <w:sz w:val="22"/>
                <w:szCs w:val="22"/>
              </w:rPr>
              <w:lastRenderedPageBreak/>
              <w:t>понимания их значения. От одного пятна –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Пятно-силуэт. Превращение случайного пятна в 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Пятно как основа графического изображения.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Тень как пример пятна. Теневой театр. Силуэт.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Навыки работы на уроке с жидкой краской и кистью, уход за своим рабочим местом.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и анализ средств выражения – пятна и линии – в иллюстрациях художников к детским книгам.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Осваивать навыки работы графическими материалами.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 и  анализировать  характер  линий в природе.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линейный рисунок – упражнение на разный характер линий.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с натуры рисунок листа дерева.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обсуждать характер формы листа.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последовательность выполнения рисунка.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обобщения видимой формы предмета.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и сравнивать  соотношение частей, составляющих </w:t>
            </w:r>
            <w:r>
              <w:rPr>
                <w:sz w:val="22"/>
                <w:szCs w:val="22"/>
              </w:rPr>
              <w:lastRenderedPageBreak/>
              <w:t>одно целое, рассматривать изображения животных с контрастными пропорциями.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 опыт  внимательного   аналитического наблюдения.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Развивать навыки  рисования  по  представлению и воображению.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линейный  рисунок  на  темы  стихов С. Я. Маршака, А. Л. Барто, Д.Хармса, С. В. Михалкова и др. (по выбору учителя) с  простым весёлым, озорным развитием сюжета.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графическое пятно как основу изобразительного образа.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Соотносить форму пятна с опытом зрительных впечатлений.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Приобрести знания о пятне и линии как основе изображения на плоскости.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работать на уроке с жидкой краской.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изображения на основе пятна путём добавления к нему деталей, подсказанных воображением.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Приобрести новый опыт наблюдения окружающей реальности.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«Зимнее дерево». Что такое графика? (РЭШ) </w:t>
            </w:r>
            <w:hyperlink r:id="rId9" w:tooltip="https://resh.edu.ru/subject/lesson/4051/start/18992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https://resh.edu.ru/subject/lesson/4051/start/189928/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«Изображать можно линией»</w:t>
            </w:r>
            <w:r>
              <w:t xml:space="preserve"> </w:t>
            </w:r>
            <w:hyperlink r:id="rId10" w:tooltip="https://youtu.be/1qe5lbl-YVc" w:history="1">
              <w:r>
                <w:rPr>
                  <w:color w:val="0563C1"/>
                  <w:sz w:val="22"/>
                  <w:szCs w:val="22"/>
                  <w:u w:val="single"/>
                </w:rPr>
                <w:t>https://youtu.be/1qe5lbl-YVc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«Осенний лес, где деревья похожи на разные по форме листья» (МЭШ) </w:t>
            </w:r>
            <w:hyperlink r:id="rId11" w:tooltip="https://uchebnik.mos.ru/material_view/atomic_objects/996128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https://uchebnik.mos.ru/material_view/atomic_objects/9961287?menuReferrer=catalogue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 «Пятно как средство выразительности» (МЭШ) </w:t>
            </w:r>
            <w:hyperlink r:id="rId12" w:tooltip="https://uchebnik.mos.ru/material_view/atomic_objects/1005797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https://uchebnik.mos.ru/material_view/atomic_objects/10057973?menuR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Деда Мороза (Графика) (МЭШ) </w:t>
            </w:r>
            <w:hyperlink r:id="rId13" w:tooltip="https://uchebnik.mos.ru/material/app/32176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https://uchebnik.mos.ru/material/app/321766?menuReferrer=catalogue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«Пейзаж "Птицы на закате"» (с использованием силуэтной техники) (МЭШ) </w:t>
            </w:r>
            <w:hyperlink r:id="rId14" w:tooltip="https://uchebnik.mos.ru/material_view/atomic_objects/772074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https://uchebnik.mos.ru/material_view/atomic_objects/7720745?menuReferrer=catalogue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«Натюрморт "Ваза с фруктами"» (сюжетная композиция графическими материалами) (МЭШ) </w:t>
            </w:r>
            <w:hyperlink r:id="rId15" w:tooltip="https://uchebnik.mos.ru/material_view/atomic_objects/745810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https://uchebnik.mos.ru/material_view/atomic_objects/7458105?menuReferrer=catalogue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743153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Цвет как одно из главных средств выражения в изобразительном искусстве.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Разноцветные краски.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Цвет как </w:t>
            </w:r>
            <w:r>
              <w:rPr>
                <w:sz w:val="22"/>
                <w:szCs w:val="22"/>
              </w:rPr>
              <w:lastRenderedPageBreak/>
              <w:t>выражение настроения, душевного состояния.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Наш мир украшают цветы.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Изображения разных времён года.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Техника монотипии.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как одно из главных средств выражения в изобразительном искусстве. Навыки работы гуашью в условиях урока. Три основных цвета. Ассоциативные представления, связанные с каждым из цветов. Навыки </w:t>
            </w:r>
            <w:r>
              <w:rPr>
                <w:sz w:val="22"/>
                <w:szCs w:val="22"/>
              </w:rPr>
              <w:lastRenderedPageBreak/>
              <w:t>смешения красок и получения нового цвета.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Эмоциональная выразительность цвета.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как выражение настроения, душевного состояния.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 мир украшают цветы. Живописное изображение по представлению и  восприятию  разных  по  цвету и формам цветков. Развитие навыков работы гуашью и навыков наблюдения.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 композиция «Времена года». Контрастные цветовые состояния времён года. Работа гуашью,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технике аппликации или в смешанной технике.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монотипии.   Представления о симметрии. Развитие ассоциативного воображения.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Осваивать навыки работы гуашью в условиях школьного урока.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три основных цвета.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Обсуждать ассоциативные представления, связанные с каждым цветом.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Экспериментировать, исследовать возможности смешения красок, </w:t>
            </w:r>
            <w:r>
              <w:rPr>
                <w:sz w:val="22"/>
                <w:szCs w:val="22"/>
              </w:rPr>
              <w:lastRenderedPageBreak/>
              <w:t>наложения цвета на цвет, размывания цвета в процессе работы над разноцветным ковриком.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Осознавать  эмоциональное  звучание  цвета, то, что разный цвет «рассказывает» о разном настроении – весёлом, задумчивом, грустном и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 разное настроение героев передано художником в иллюстрациях.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красками рисунок с весёлым или грустным настроением.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гуашью рисунок цветка или цветов на основе демонстрируемых фотографий или по  представлению.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Развивать навыки аналитического рассматривания разной формы и строения цветов.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изображения разных времён года.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представления о свойствах печатной техники.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технику монотипии для развития живописных умений и воображения.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свойства симметрии.</w:t>
            </w:r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«Какого цвета осень. Осенний букет» (РЭШ) </w:t>
            </w:r>
            <w:hyperlink r:id="rId16" w:tooltip="https://resh.edu.ru/subject/lesson/6263/start/16087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https://resh.edu.ru/subject/lesson/6263/start/160876/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«Осенние перемены в природе» (РЭШ) </w:t>
            </w:r>
            <w:hyperlink r:id="rId17" w:tooltip="https://resh.edu.ru/subject/lesson/5000/start/18990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https://resh.edu.ru/subject/lesson/5000/start/189908/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«Осенняя палитра. Листопад» (МЭШ) </w:t>
            </w:r>
            <w:hyperlink r:id="rId18" w:tooltip="https://uchebnik.mos.ru/material_view/lesson_templates/176472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https://uchebnik.mos.ru/material_view/lesson_templates/1764726?menuReferrer=catalogue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«Сюжетная композиция. Зимние забавы» (РЭШ) </w:t>
            </w:r>
            <w:hyperlink r:id="rId19" w:tooltip="https://resh.edu.ru/subject/lesson/4997/start/1899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https://resh.edu.ru/subject/lesson/4997/start/189948/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«Весенний пейзаж» (РЭШ) </w:t>
            </w:r>
            <w:hyperlink r:id="rId20" w:tooltip="https://resh.edu.ru/subject/lesson/3746/start/15535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https://resh.edu.ru/subject/lesson/3746/start/155359/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«Весенняя декоративная композиция» (РЭШ) </w:t>
            </w:r>
            <w:hyperlink r:id="rId21" w:tooltip="https://resh.edu.ru/subject/lesson/3736/start/18996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https://resh.edu.ru/subject/lesson/3736/start/189968/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«Радуга-дуга» (РЭШ) </w:t>
            </w:r>
            <w:hyperlink r:id="rId22" w:tooltip="https://resh.edu.ru/subject/lesson/4215/start/18205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https://resh.edu.ru/subject/lesson/4215/start/182056/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«Какого цвета страна родная» (РЭШ) </w:t>
            </w:r>
            <w:hyperlink r:id="rId23" w:tooltip="https://resh.edu.ru/subject/lesson/3758/start/2232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https://resh.edu.ru/subject/lesson/3758/start/223200/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Цветочная поляна (МЭШ) </w:t>
            </w:r>
            <w:hyperlink r:id="rId24" w:tooltip="https://uchebnik.mos.ru/material_view/atomic_objects/1053540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https://uchebnik.mos.ru/material_view/atomic_objects/10535409?menuReferrer=catalogue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«Цвет и образ в изобразительном искусстве.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Секрет двух букетов» (МЭШ) </w:t>
            </w:r>
            <w:hyperlink r:id="rId25" w:tooltip="https://uchebnik.mos.ru/material_view/lesson_templates/214248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https://uchebnik.mos.ru/material_view/lesson_templates/2142488?menuReferrer=catalogue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«Рисуем новогодний шар на ветке» (МЭШ) </w:t>
            </w:r>
            <w:hyperlink r:id="rId26" w:tooltip="https://uchebnik.mos.ru/material_view/atomic_objects/837123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https://uchebnik.mos.ru/material_view/atomic_objects/8371235?menuReferrer=catalogue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Изображение в объёме.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  <w:r>
              <w:t xml:space="preserve"> </w:t>
            </w:r>
            <w:r>
              <w:rPr>
                <w:sz w:val="22"/>
                <w:szCs w:val="22"/>
              </w:rPr>
              <w:t>Объёмная аппликация и коллаж.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Глиняные игрушки известных народных художественных промыслов.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Объёмные изображения из бумаги.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Изображение в объёме. Приёмы работы с </w:t>
            </w:r>
            <w:r>
              <w:rPr>
                <w:sz w:val="22"/>
                <w:szCs w:val="22"/>
              </w:rPr>
              <w:lastRenderedPageBreak/>
              <w:t>пластилином; дощечка, стек, тряпочка.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выбору учителя с учётом местных промыслов).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Объёмная аппликация из бумаги и картона.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Наблюдать, воспринимать  выразительные образные объёмы в </w:t>
            </w:r>
            <w:r>
              <w:rPr>
                <w:sz w:val="22"/>
                <w:szCs w:val="22"/>
              </w:rPr>
              <w:lastRenderedPageBreak/>
              <w:t>природе: на что похожи формы облаков, камней, коряг, картофелин и др. (в классе на основе фотографий).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первичные навыки лепки – изображения в объёме.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Лепить из целого куска пластилина мелких зверушек путём вытягивания, вдавливания.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Овладевать первичными навыками работы в объёмной аппликации и коллаже.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навыки объёмной аппликации (например, изображение  птицы –  хвост,  хохолок, крылья на основе простых приёмов работы с бумагой).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характеризовать глиняные игрушки известных народных художественных промыслов.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строение формы, частей и пропорций игрушки выбранного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этапы лепки формы игрушки и её частей.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лепку игрушки по мотивам выбранного народного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приёмы создания объёмных изображений из бумаги.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  <w:tc>
          <w:tcPr>
            <w:tcW w:w="3543" w:type="dxa"/>
          </w:tcPr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«Пластилин» (МЭШ) </w:t>
            </w:r>
            <w:hyperlink r:id="rId27" w:tooltip="https://uchebnik.mos.ru/material_view/atomic_objects/739317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/atomic_objects/7393170?menuReferrer=catalogue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«Все имеет свое строение» (создаем аппликацию из геометрических форм: Пчелка)  </w:t>
            </w:r>
            <w:hyperlink r:id="rId28" w:tooltip="https://www.youtube.com/watch?v=14tZe7akISM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https://www.youtube.com/watch?v=14tZe7akISM</w:t>
              </w:r>
            </w:hyperlink>
          </w:p>
          <w:p w:rsidR="00743153" w:rsidRDefault="00AD7B2B"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Урок «Русская глиняная игрушка» (РЭШ) </w:t>
            </w:r>
            <w:hyperlink r:id="rId29" w:tooltip="https://resh.edu.ru/subject/lesson/4053/start/16949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https://resh.edu.ru/subject/lesson/4053/start/169492/</w:t>
              </w:r>
            </w:hyperlink>
          </w:p>
          <w:p w:rsidR="00743153" w:rsidRDefault="00AD7B2B"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</w:rPr>
              <w:t xml:space="preserve">Видео «Дымковские игрушки» (МЭШ) </w:t>
            </w:r>
            <w:hyperlink r:id="rId30" w:tooltip="https://uchebnik.mos.ru/material_view/atomic_objects/733834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https://uchebnik.mos.ru/material_view/atomic_objects/7338341?menuReferrer=catalogue</w:t>
              </w:r>
            </w:hyperlink>
            <w:r>
              <w:rPr>
                <w:color w:val="0563C1"/>
                <w:sz w:val="22"/>
                <w:szCs w:val="22"/>
                <w:u w:val="single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«Технологии работы с бумагой и картоном. Объёмные снежинки в технике оригами» (МЭШ) </w:t>
            </w:r>
            <w:hyperlink r:id="rId31" w:tooltip="https://uchebnik.mos.ru/material_view/composed_documents/7206110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https://uchebnik.mos.ru/material_view/composed_documents/72061107?menuReferrer=catalogue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«Коллаж "Подсолнух"» (с использованием газет и журналов) (МЭШ) </w:t>
            </w:r>
            <w:hyperlink r:id="rId32" w:tooltip="https://uchebnik.mos.ru/material_view/atomic_objects/770327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https://uchebnik.mos.ru/material_view/atomic_objects/7703271?menuReferrer=catalogue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«Коллаж "Яркое лето"» (с использованием бумаги разных цветов) (МЭШ) </w:t>
            </w:r>
            <w:hyperlink r:id="rId33" w:tooltip="https://uchebnik.mos.ru/material_view/atomic_objects/749238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https://uchebnik.mos.ru/material_view/atomic_objects/7492389?menuReferrer=catalogue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«Бабочка» (обучение лепке из слоеного теста) (МЭШ) </w:t>
            </w:r>
            <w:hyperlink r:id="rId34" w:tooltip="https://uchebnik.mos.ru/material_view/atomic_objects/906325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https://uchebnik.mos.ru/material_view/atomic_objects/9063259?menuReferrer=catalogue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«Панда из пластилина» (МЭШ) </w:t>
            </w:r>
            <w:hyperlink r:id="rId35" w:tooltip="https://uchebnik.mos.ru/material_view/atomic_objects/738188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https://uchebnik.mos.ru/material_view/atomic_objects/7381889?menuReferrer=catalogue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«СИБИРСКИЙ ХАСКИ. Лепим собаку из пластилина» (МЭШ) </w:t>
            </w:r>
            <w:hyperlink r:id="rId36" w:tooltip="https://uchebnik.mos.ru/material_view/atomic_objects/737084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https://uchebnik.mos.ru/material_view/atomic_objects/7370841?menuReferrer=catalogue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«Лепим лисицу из пластилина» (МЭШ) </w:t>
            </w:r>
            <w:hyperlink r:id="rId37" w:tooltip="https://uchebnik.mos.ru/material_view/atomic_objects/709164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https://uchebnik.mos.ru/material_view/atomic_objects/7091647?menuReferrer=catalogue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«Декоративно-прикладное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искусство»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Узоры в природе.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Узоры и орнаменты, создаваемые людьми, и разнообразие их видов.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Орнамент игрушек известных народных художественных промыслов.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Форма и украшение бытовых предметов.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Узоры в природе.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узоров в живой природе (в условиях урока на основе фотографий).    Эмоционально-эстетическое восприятие объектов действительности.   Ассоциативное сопоставление с орнаментами в предметах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декоративно-прикладного искусства.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Представления о симметрии и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её в природе. Последовательное ведение работы над изображением бабочки по представлению,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линии симметрии при составлении  узора  крыльев.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Узоры и орнаменты, создаваемые людьми, и разнообразие их видов.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Орнаменты геометрические и растительные.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Декоративная композиция в круге или полосе.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Орнамент, характерный для игрушек одного из наиболее известных народных художественных промыслов. Дымковская, каргопольская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игрушка или по выбору учителя с учётом местных промыслов.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Оригами – создание игрушки для новогодней ёлки. Приёмы складывания бумаги.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и украшение бытовых предметов.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Приёмы бумагопластики. Сумка или упаковка и её декор.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Рассматривать и эстетически характеризовать различные примеры узоров в природе (на основе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фотографий).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Приводить примеры и делать ассоциативные сопоставления с орнаментами в предметах декоративно-прикладного искусства.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бабочки, украсив узорами её крылья.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использования правил симметрии при выполнении рисунка.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характеризовать примеры художественно выполненных   орнаментов.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в предложенных орнаментах мотивы изображения: растительные, геометрические, анималистические.</w:t>
            </w:r>
          </w:p>
          <w:p w:rsidR="00743153" w:rsidRDefault="00AD7B2B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гуашью творческое орнаментальное стилизованное  изображение  цветка,  птицы  и 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(по выбору) в круге или в квадрате (без раппорта).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характеризовать орнамент, украшающий  игрушку  выбранного 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на бумаге красками рисунок орнамента выбранной  игрушки.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технику оригами, сложение несложных фигурок.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Узнавать о работе художника по изготовлению бытовых вещей.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навыки работы с бумагой, ножницами, клеем, подручными материалами.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«Рисуем бабочку» (в технике монотипии) (МЭШ) </w:t>
            </w:r>
            <w:hyperlink r:id="rId38" w:tooltip="https://uchebnik.mos.ru/material_view/atomic_objects/85524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https://uchebnik.mos.ru/material_view/atomic_objects/8552438?menuReferrer=catalogue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«Орнамент народов России. Хохлома» (РЭШ) </w:t>
            </w:r>
            <w:hyperlink r:id="rId39" w:tooltip="https://resh.edu.ru/subject/lesson/3716/start/16887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https://resh.edu.ru/subject/lesson/3716/start/168876/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«Что такое орнамент?» (МЭШ) </w:t>
            </w:r>
            <w:hyperlink r:id="rId40" w:tooltip="https://uchebnik.mos.ru/material_view/atomic_objects/941862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https://uchebnik.mos.ru/material_view/atomic_objects/9418620?menuReferrer=catalogue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«Белоснежные узоры». Вологодское кружево. (РЭШ) </w:t>
            </w:r>
            <w:hyperlink r:id="rId41" w:tooltip="https://resh.edu.ru/subject/lesson/4052/start/16097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https://resh.edu.ru/subject/lesson/4052/start/160977/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«Новогодние игрушки» (РЭШ) </w:t>
            </w:r>
            <w:hyperlink r:id="rId42" w:tooltip="https://resh.edu.ru/subject/lesson/4994/start/18213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https://resh.edu.ru/subject/lesson/4994/start/182134/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«Декоративная композиция» (РЭШ) </w:t>
            </w:r>
            <w:hyperlink r:id="rId43" w:tooltip="https://resh.edu.ru/subject/lesson/3726/start/1696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https://resh.edu.ru/subject/lesson/3726/start/169650/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«Дымковская игрушка» (РЭШ) </w:t>
            </w:r>
            <w:hyperlink r:id="rId44" w:tooltip="https://resh.edu.ru/subject/lesson/4995/start/1610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https://resh.edu.ru/subject/lesson/4995/start/161058/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«Народный костюм» (РЭШ)  </w:t>
            </w:r>
            <w:hyperlink r:id="rId45" w:tooltip="https://resh.edu.ru/subject/lesson/4214/start/17290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https://resh.edu.ru/subject/lesson/4214/start/172904/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«Строим вещи» (конструируем подарочную коробочку из бумаги) </w:t>
            </w:r>
            <w:hyperlink r:id="rId46" w:tooltip="https://www.youtube.com/watch?v=PQ-ZGJTzOKg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https://www.youtube.com/watch?v=PQ-ZGJTzOKg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"Знакомство с дымковской игрушкой" (МЭШ) </w:t>
            </w:r>
            <w:hyperlink r:id="rId47" w:tooltip="https://uchebnik.mos.ru/material_view/atomic_objects/105118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https://uchebnik.mos.ru/material_view/atomic_objects/10511838?menuReferrer=catalogue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418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«Архитектура»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Разнообразие архитектурных построек в окружающем мире.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Дома бывают разными.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Дом снаружи и внутри.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Объёмная аппликация «Сказочный городок».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Освоение приёмов 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Макетирование (или создание аппликации) пространственной среды сказочного города из бумаги, </w:t>
            </w:r>
            <w:r>
              <w:rPr>
                <w:sz w:val="22"/>
                <w:szCs w:val="22"/>
              </w:rPr>
              <w:lastRenderedPageBreak/>
              <w:t>картона или пластилина.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Рассматривать и  сравнивать  различные  здания в окружающем мире (по фотографиям).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и  характеризовать  особенности и составные части рассматриваемых зданий.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придуманного дома на основе полученных впечатлений (техника работы может быть любой, например с помощью мелких печаток).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приёмы складывания  объёмных простых геометрических тел из бумаги (параллелепипед, конус, пирамида) в качестве основы для домиков.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Осваивать приёмы склеивания деталей, симметричного надрезания, вырезания деталей и др., чтобы получились крыши, окна, двери, лестницы для бумажных </w:t>
            </w:r>
            <w:r>
              <w:rPr>
                <w:sz w:val="22"/>
                <w:szCs w:val="22"/>
              </w:rPr>
              <w:lastRenderedPageBreak/>
              <w:t>домиков.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Макетировать в игровой форме пространство сказочного городка (или построить городок в виде объёмной аппликации).</w:t>
            </w:r>
          </w:p>
        </w:tc>
        <w:tc>
          <w:tcPr>
            <w:tcW w:w="3543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«Строим город» (конструируем дом из геометрических форм) </w:t>
            </w:r>
            <w:hyperlink r:id="rId48" w:tooltip="https://www.youtube.com/watch?v=VEM6akFGxtE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https://www.youtube.com/watch?v=VEM6akFGxtE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«Изображение дома в виде буквы алфавита» (МЭШ) </w:t>
            </w:r>
            <w:hyperlink r:id="rId49" w:tooltip="https://uchebnik.mos.ru/material_view/atomic_objects/1058879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https://uchebnik.mos.ru/material_view/atomic_objects/10588791?menuReferrer=catalogue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«Домики в виде овощей, фруктов, грибов» (МЭШ) </w:t>
            </w:r>
            <w:hyperlink r:id="rId50" w:tooltip="https://uchebnik.mos.ru/material_view/atomic_objects/103963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https://uchebnik.mos.ru/material_view/atomic_objects/10396338?menuReferrer=catalogue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«Восприятие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Произведений искусства»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Восприятие произведений детского творчества.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Художественное наблюдение окружающего мира (мира природы) и предметной среды жизни человека.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Восприятие художественных иллюстраций в детских книгах.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Знакомство  с  живописной  картиной.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Художник и зритель.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Произведения  художников  по теме «Времена года».</w:t>
            </w:r>
          </w:p>
          <w:p w:rsidR="00743153" w:rsidRDefault="00743153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произведений детского творчества.   Обсуждение  сюжетного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эмоционального содержания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детских  работ.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  (установки).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Рассматривание иллюстраций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детским книгам на основе содержательных установок учителя в соответствии с изучаемой темой.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 с  живописной 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произведений с ярко выраженным эмоциональным настроением или со сказочным сюжетом.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В. М. Васнецова, М. А. Врубеля  и  других  художников (по  выбору  учителя).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Художник и зритель. Освоение зрительских умений на основе получаемых знаний и творческих установок  наблюдения. Ассоциации из личного опыта учащихся и оценка эмоционального </w:t>
            </w:r>
            <w:r>
              <w:rPr>
                <w:sz w:val="22"/>
                <w:szCs w:val="22"/>
              </w:rPr>
              <w:lastRenderedPageBreak/>
              <w:t>содержания произведений.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 И. И. Левитана, А. Г. Венецианова  И. И. Шишкина, А. А. Пластова, К. Моне, В. Ван Гога и других художников  (по  выбору учителя) по теме «Времена года».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Наблюдать, разглядывать, анализировать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работы с позиций их содержания и сюжета, настроения, расположения на листе, цветового содержания, соответствия учебной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задаче, поставленной учителем.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эстетического наблюдения природы на основе эмоциональных впечатлений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с учётом визуальной установки учителя.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 (установки).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восприятия и аналитического наблюдения  архитектурных построек.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восприятия художественных иллюстраций в детских книгах в соответствии с  учебной  установкой.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специально организованного общения со станковой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эстетического, эмоционального общения со станковой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зрительских умений, включающих необходимые знания, внимание к позиции автора и соотнесение с личным жизненным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опытом зрителя.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Рассказывать и обсуждать зрительские </w:t>
            </w:r>
            <w:r>
              <w:rPr>
                <w:sz w:val="22"/>
                <w:szCs w:val="22"/>
              </w:rPr>
              <w:lastRenderedPageBreak/>
              <w:t>впечатления и мысли.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основные произведения изучаемых художников.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«Защитники земли русской» (РЭШ) </w:t>
            </w:r>
            <w:hyperlink r:id="rId51" w:tooltip="https://resh.edu.ru/subject/lesson/4213/start/16926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https://resh.edu.ru/subject/lesson/4213/start/169267/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«Восприятие произведений искусства» (МЭШ) </w:t>
            </w:r>
            <w:hyperlink r:id="rId52" w:tooltip="https://uchebnik.mos.ru/material_view/atomic_objects/885913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https://uchebnik.mos.ru/material_view/atomic_objects/8859133?menuReferrer=catalogue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«Русская народная сказка "Кот и лиса"» (иллюстрации в книге) (МЭШ)  </w:t>
            </w:r>
            <w:hyperlink r:id="rId53" w:tooltip="https://uchebnik.mos.ru/material_view/atomic_objects/974021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https://uchebnik.mos.ru/material_view/atomic_objects/9740213?menuReferrer=catalogue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«Русская народная сказка "Крылатый, мохнатый да масленый"» (иллюстрации в книгах) (МЭШ) </w:t>
            </w:r>
            <w:hyperlink r:id="rId54" w:tooltip="https://uchebnik.mos.ru/material_view/atomic_objects/974544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https://uchebnik.mos.ru/material_view/atomic_objects/9745448?menuReferrer=catalogue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«Сказка "Рукавичка", иллюстрации Е. М. Рачёва» (РЭШ) </w:t>
            </w:r>
            <w:hyperlink r:id="rId55" w:tooltip="https://uchebnik.mos.ru/material_view/atomic_objects/973132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https://uchebnik.mos.ru/material_view/atomic_objects/9731328?menuReferrer=catalogue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«Иллюстрации Евгения Михайловича Рачёва» (МЭШ) </w:t>
            </w:r>
            <w:hyperlink r:id="rId56" w:tooltip="https://uchebnik.mos.ru/material_view/atomic_objects/972634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https://uchebnik.mos.ru/material_view/atomic_objects/9726340?menuReferrer=catalogue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«С. Я. Маршак "Мороженое", иллюстрации В. В. Лебедева» (МЭШ) </w:t>
            </w:r>
            <w:hyperlink r:id="rId57" w:tooltip="https://uchebnik.mos.ru/material_view/atomic_objects/965570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https://uchebnik.mos.ru/material_view/atomic_objects/9655709?menuReferrer=catalogue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«Сказочные образы в картинах В.М. Васнецова» (МЭШ) </w:t>
            </w:r>
            <w:hyperlink r:id="rId58" w:tooltip="https://uchebnik.mos.ru/material_view/atomic_objects/753688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https://uchebnik.mos.ru/material_view/atomic_objects/7536880?menuReferrer=catalogue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«Ранняя весна в картинах русских художников» (МЭШ) </w:t>
            </w:r>
            <w:hyperlink r:id="rId59" w:tooltip="https://uchebnik.mos.ru/material_view/atomic_objects/898363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https://uchebnik.mos.ru/material_view/atomic_objects/8983633?menuReferrer=catalogue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«Винсент Ван Гог» (МЭШ) </w:t>
            </w:r>
            <w:hyperlink r:id="rId60" w:tooltip="https://uchebnik.mos.ru/material_view/atomic_objects/606706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https://uchebnik.mos.ru/material_view/atomic_objects/6067061?menuReferrer=catalogue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«Азбука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цифровой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графики»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Яркие зрительные впечатления на фотографиях.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Итоговый урок.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в условиях урока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ученических фотографий, соответствующих изучаемой теме.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фотографирования с целью эстетического и целенаправленного наблюдения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природы.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обсуждения фотографий с точки зрения цели сделанного снимка, значимости его содержания, его композиции.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Природа. Фотография цветущего луга (МЭШ) </w:t>
            </w:r>
            <w:hyperlink r:id="rId61" w:tooltip="https://uchebnik.mos.ru/material_view/atomic_objects/951134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https://uchebnik.mos.ru/material_view/atomic_objects/9511342?menuReferrer=catalogue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Сосна летом. Фотография (МЭШ) </w:t>
            </w:r>
            <w:hyperlink r:id="rId62" w:tooltip="https://uchebnik.mos.ru/material_view/atomic_objects/520638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https://uchebnik.mos.ru/material_view/atomic_objects/5206385?menuReferrer=catalogue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Берёза в снегу. Фотография (МЭШ) </w:t>
            </w:r>
            <w:hyperlink r:id="rId63" w:tooltip="https://uchebnik.mos.ru/material_view/atomic_objects/520309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https://uchebnik.mos.ru/material_view/atomic_objects/5203093?menuReferrer=catalogue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43153" w:rsidRDefault="00743153">
      <w:pPr>
        <w:ind w:firstLine="709"/>
        <w:rPr>
          <w:sz w:val="24"/>
          <w:szCs w:val="24"/>
        </w:rPr>
      </w:pPr>
    </w:p>
    <w:p w:rsidR="00743153" w:rsidRDefault="00AD7B2B">
      <w:pPr>
        <w:ind w:firstLine="709"/>
      </w:pPr>
      <w:r>
        <w:rPr>
          <w:sz w:val="24"/>
          <w:szCs w:val="24"/>
        </w:rPr>
        <w:tab/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10573"/>
      </w:tblGrid>
      <w:tr w:rsidR="00743153">
        <w:trPr>
          <w:gridAfter w:val="1"/>
          <w:wAfter w:w="360" w:type="dxa"/>
        </w:trPr>
        <w:tc>
          <w:tcPr>
            <w:tcW w:w="6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743153">
            <w:pPr>
              <w:spacing w:line="57" w:lineRule="atLeast"/>
            </w:pPr>
          </w:p>
        </w:tc>
      </w:tr>
      <w:tr w:rsidR="00743153">
        <w:tc>
          <w:tcPr>
            <w:tcW w:w="6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743153">
            <w:pPr>
              <w:spacing w:line="57" w:lineRule="atLeast"/>
            </w:pPr>
          </w:p>
        </w:tc>
        <w:tc>
          <w:tcPr>
            <w:tcW w:w="-6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182507">
            <w:pPr>
              <w:spacing w:line="57" w:lineRule="atLeas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72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pict>
                <v:shape id="_x0000_i0" o:spid="_x0000_i1025" type="#_x0000_t75" style="width:528.75pt;height:.75pt;mso-wrap-distance-left:0;mso-wrap-distance-top:0;mso-wrap-distance-right:0;mso-wrap-distance-bottom:0">
                  <v:path textboxrect="0,0,0,0"/>
                </v:shape>
              </w:pict>
            </w:r>
          </w:p>
        </w:tc>
      </w:tr>
    </w:tbl>
    <w:p w:rsidR="00743153" w:rsidRDefault="00AD7B2B">
      <w:pPr>
        <w:pStyle w:val="1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lastRenderedPageBreak/>
        <w:br/>
      </w:r>
      <w:r>
        <w:rPr>
          <w:color w:val="000000"/>
          <w:sz w:val="24"/>
        </w:rPr>
        <w:t>ПОУРОЧНОЕ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ПЛАНИРОВАНИЕ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3193"/>
        <w:gridCol w:w="649"/>
        <w:gridCol w:w="1479"/>
        <w:gridCol w:w="1526"/>
        <w:gridCol w:w="1084"/>
        <w:gridCol w:w="1791"/>
      </w:tblGrid>
      <w:tr w:rsidR="00743153">
        <w:trPr>
          <w:trHeight w:val="477"/>
        </w:trPr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3193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урока</w:t>
            </w:r>
          </w:p>
        </w:tc>
        <w:tc>
          <w:tcPr>
            <w:tcW w:w="3110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Количествочасов</w:t>
            </w:r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изучения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формыконтроля</w:t>
            </w:r>
          </w:p>
        </w:tc>
      </w:tr>
      <w:tr w:rsidR="00743153">
        <w:trPr>
          <w:trHeight w:val="813"/>
        </w:trPr>
        <w:tc>
          <w:tcPr>
            <w:tcW w:w="0" w:type="auto"/>
            <w:vMerge/>
          </w:tcPr>
          <w:p w:rsidR="00743153" w:rsidRDefault="00743153"/>
        </w:tc>
        <w:tc>
          <w:tcPr>
            <w:tcW w:w="0" w:type="auto"/>
            <w:vMerge/>
          </w:tcPr>
          <w:p w:rsidR="00743153" w:rsidRDefault="00743153"/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0" w:type="auto"/>
            <w:vMerge/>
          </w:tcPr>
          <w:p w:rsidR="00743153" w:rsidRDefault="00743153"/>
        </w:tc>
        <w:tc>
          <w:tcPr>
            <w:tcW w:w="0" w:type="auto"/>
            <w:vMerge/>
          </w:tcPr>
          <w:p w:rsidR="00743153" w:rsidRDefault="00743153"/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Изображения всюду вокруг нас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представления о композиции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можно линией.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Красота и разнообразие окружающего мира природы. Рисунок с натуры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Линейный тематический рисунок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062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Пятно-силуэт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Тень как пример пятна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как одно из главных средств выражения в изобразительном искусстве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Разноцветные краски.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как выражение настроения, душевного состояния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 мир украшают цветы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Изображения разных времен года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монотипии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в обьеме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Объемная аппликация и коллаж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Глиняные игрушки известных народных художественных промыслов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Объемные изображения из бумаги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Узоры в природе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Узоры и орнаменты, создаваемые людьми, и разнообразие их видов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Орнамент игрушек известных народных художественных промыслов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и украшение бытовых предметов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архитектурных построек в окружающем мире.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 бывают разными.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 снаружи и внутри.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Объемная аппликация «Сказочный городок»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Восприятие произведений детского творчества.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наблюдение окружающего мира (мира природы) и предметной среды жизни человека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Восприятие художественных иллюстраций в детских книгах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живописной картиной.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Художник и зритель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художников по теме «Времена года»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Яркие зрительные впечатления на фотографиях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370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743153" w:rsidRDefault="00743153"/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УЧЕБНО-МЕТОДИЧЕСКОЕ ОБЕСПЕЧЕНИЕ ОБРАЗОВАТЕЛЬНОГО ПРОЦЕССА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ОБЯЗАТЕЛЬНЫЕ УЧЕБНЫЕ МАТЕРИАЛЫ ДЛЯ УЧЕНИКА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Изобразительное искусство. 1 класс/Неменская Л.А.; под редакцией Неменского Б.М., Акционерное общество «Издательство «Просвещение»;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МЕТОДИЧЕСКИЕ МАТЕРИАЛЫ ДЛЯ УЧИТЕЛЯ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1. «Единое окно доступа к образовательным ресурсам»- </w:t>
      </w:r>
      <w:hyperlink r:id="rId64" w:tooltip="http://windows.edu/ru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http://windows.edu/ru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2. «Единая коллекция цифровых образовательных ресурсов» - </w:t>
      </w:r>
      <w:hyperlink r:id="rId65" w:tooltip="http://school-collektion.edu/ru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http://school-collektion.edu/ru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3. «Федеральный центр информационных образовательных ресурсов» -</w:t>
      </w:r>
      <w:hyperlink r:id="rId66" w:tooltip="http://fcior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http://fcior.edu.ru</w:t>
        </w:r>
      </w:hyperlink>
      <w:r>
        <w:rPr>
          <w:rFonts w:ascii="Arial" w:eastAsia="Arial" w:hAnsi="Arial" w:cs="Arial"/>
          <w:color w:val="2C2D2E"/>
          <w:sz w:val="23"/>
        </w:rPr>
        <w:t>, </w:t>
      </w:r>
      <w:hyperlink r:id="rId67" w:tooltip="http://eor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http://eor.edu.ru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4. Каталог образовательных ресурсов сети Интернет для школы</w:t>
      </w:r>
      <w:hyperlink r:id="rId68" w:tooltip="http://katalog.iot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http://katalog.iot.ru/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5. Библиотека материалов для начальной школы</w:t>
      </w:r>
      <w:hyperlink r:id="rId69" w:tooltip="http://www.nachalka.com/biblioteka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http://www.nachalka.com/biblioteka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6. Mеtodkabinet.eu: информационно-методический кабинет</w:t>
      </w:r>
      <w:hyperlink r:id="rId70" w:tooltip="http://www.metodkabinet.e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http://www.metodkabinet.eu/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lastRenderedPageBreak/>
        <w:t>7. Каталог образовательных ресурсов сети «Интернет» </w:t>
      </w:r>
      <w:hyperlink r:id="rId71" w:tooltip="http://catalog.iot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http://catalog.iot.ru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8. Российский образовательный портал </w:t>
      </w:r>
      <w:hyperlink r:id="rId72" w:tooltip="http://www.school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http://www.school.edu.ru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9. Портал «Российское образование </w:t>
      </w:r>
      <w:hyperlink r:id="rId73" w:tooltip="http://www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http://www.edu.ru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ЦИФРОВЫЕ ОБРАЗОВАТЕЛЬНЫЕ РЕСУРСЫ И РЕСУРСЫ СЕТИ ИНТЕРНЕТ</w:t>
      </w:r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4" w:tooltip="http://bi2o2t.ru/training/sub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http://bi2o2t.ru/training/sub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5" w:tooltip="https://www.soloveycenter.pro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https://www.soloveycenter.pro/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6" w:tooltip="https://onlyege.ru/ege/vpr-4/vpr-matematika-4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https://onlyege.ru/ege/vpr-4/vpr-matematika-4/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7" w:tooltip="https://onlinetestpad.com/ru/tests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https://onlinetestpad.com/ru/tests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8" w:tooltip="https://www.klass39.ru/klassnye-resursy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https://www.klass39.ru/klassnye-resursy/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9" w:tooltip="https://www.uchportal.ru/load/47-2-2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https://www.uchportal.ru/load/47-2-2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0" w:tooltip="http://school-collection.edu.ru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http://school-collection.edu.ru/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1" w:tooltip="http://um-razum.ru/load/uchebnye_prezentacii/nachalnaja_shkola/18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http://um-razum.ru/load/uchebnye_prezentacii/nachalnaja_shkola/18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2" w:tooltip="http://internet.chgk.info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http://internet.chgk.info/</w:t>
        </w:r>
      </w:hyperlink>
    </w:p>
    <w:p w:rsidR="00743153" w:rsidRDefault="001825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3" w:tooltip="http://www.vbg.ru/~kvint/im.htm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http://www.vbg.ru/~kvint/im.htm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МАТЕРИАЛЬНО-ТЕХНИЧЕСКОЕ ОБЕСПЕЧЕНИЕ ОБРАЗОВАТЕЛЬНОГО ПРОЦЕССА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УЧЕБНОЕ ОБОРУДОВАНИЕ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Таблицы к основным разделам грамматического материала, содержащегося в программе Наборы сюжетных (предметных) картинок в соответствии с тематикой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ОБОРУДОВАНИЕ ДЛЯ ПРОВЕДЕНИЯ ПРАКТИЧЕСКИХ РАБОТ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1. Классная магнитная доска.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lastRenderedPageBreak/>
        <w:t>2. Настенная доска с приспособлением для крепления картинок.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3. Колонки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4. Компьютер</w:t>
      </w:r>
    </w:p>
    <w:p w:rsidR="00743153" w:rsidRDefault="00743153"/>
    <w:sectPr w:rsidR="00743153" w:rsidSect="00743153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2B" w:rsidRDefault="00AD7B2B">
      <w:pPr>
        <w:spacing w:after="0" w:line="240" w:lineRule="auto"/>
      </w:pPr>
      <w:r>
        <w:separator/>
      </w:r>
    </w:p>
  </w:endnote>
  <w:endnote w:type="continuationSeparator" w:id="0">
    <w:p w:rsidR="00AD7B2B" w:rsidRDefault="00AD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2B" w:rsidRDefault="00AD7B2B">
      <w:pPr>
        <w:spacing w:after="0" w:line="240" w:lineRule="auto"/>
      </w:pPr>
      <w:r>
        <w:separator/>
      </w:r>
    </w:p>
  </w:footnote>
  <w:footnote w:type="continuationSeparator" w:id="0">
    <w:p w:rsidR="00AD7B2B" w:rsidRDefault="00AD7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153"/>
    <w:rsid w:val="00182507"/>
    <w:rsid w:val="00743153"/>
    <w:rsid w:val="00AD7B2B"/>
    <w:rsid w:val="00E4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8F75C5D"/>
  <w15:docId w15:val="{4809D088-C2F7-472E-9416-1A3DA27C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1"/>
    <w:uiPriority w:val="9"/>
    <w:rsid w:val="007431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743153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sid w:val="007431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sid w:val="007431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rsid w:val="007431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rsid w:val="0074315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4315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"/>
    <w:rsid w:val="0074315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4315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81"/>
    <w:uiPriority w:val="9"/>
    <w:rsid w:val="0074315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4315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431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43153"/>
    <w:pPr>
      <w:ind w:left="720"/>
      <w:contextualSpacing/>
    </w:pPr>
  </w:style>
  <w:style w:type="paragraph" w:styleId="a4">
    <w:name w:val="No Spacing"/>
    <w:uiPriority w:val="1"/>
    <w:qFormat/>
    <w:rsid w:val="00743153"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sid w:val="00743153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74315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4315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431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431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43153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431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"/>
    <w:uiPriority w:val="99"/>
    <w:rsid w:val="00743153"/>
  </w:style>
  <w:style w:type="paragraph" w:customStyle="1" w:styleId="10">
    <w:name w:val="Нижний колонтитул1"/>
    <w:basedOn w:val="a"/>
    <w:link w:val="CaptionChar"/>
    <w:uiPriority w:val="99"/>
    <w:unhideWhenUsed/>
    <w:rsid w:val="007431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743153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4315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43153"/>
  </w:style>
  <w:style w:type="table" w:styleId="ab">
    <w:name w:val="Table Grid"/>
    <w:basedOn w:val="a1"/>
    <w:uiPriority w:val="59"/>
    <w:rsid w:val="0074315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431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7431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4315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4315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431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43153"/>
    <w:rPr>
      <w:sz w:val="18"/>
    </w:rPr>
  </w:style>
  <w:style w:type="character" w:styleId="af">
    <w:name w:val="footnote reference"/>
    <w:uiPriority w:val="99"/>
    <w:unhideWhenUsed/>
    <w:rsid w:val="007431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431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43153"/>
    <w:rPr>
      <w:sz w:val="20"/>
    </w:rPr>
  </w:style>
  <w:style w:type="character" w:styleId="af2">
    <w:name w:val="endnote reference"/>
    <w:uiPriority w:val="99"/>
    <w:semiHidden/>
    <w:unhideWhenUsed/>
    <w:rsid w:val="0074315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43153"/>
    <w:pPr>
      <w:spacing w:after="57"/>
    </w:pPr>
  </w:style>
  <w:style w:type="paragraph" w:styleId="22">
    <w:name w:val="toc 2"/>
    <w:basedOn w:val="a"/>
    <w:next w:val="a"/>
    <w:uiPriority w:val="39"/>
    <w:unhideWhenUsed/>
    <w:rsid w:val="0074315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4315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4315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4315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4315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4315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4315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43153"/>
    <w:pPr>
      <w:spacing w:after="57"/>
      <w:ind w:left="2268"/>
    </w:pPr>
  </w:style>
  <w:style w:type="paragraph" w:styleId="af3">
    <w:name w:val="TOC Heading"/>
    <w:uiPriority w:val="39"/>
    <w:unhideWhenUsed/>
    <w:rsid w:val="00743153"/>
  </w:style>
  <w:style w:type="paragraph" w:styleId="af4">
    <w:name w:val="table of figures"/>
    <w:basedOn w:val="a"/>
    <w:next w:val="a"/>
    <w:uiPriority w:val="99"/>
    <w:unhideWhenUsed/>
    <w:rsid w:val="00743153"/>
    <w:pPr>
      <w:spacing w:after="0"/>
    </w:pPr>
  </w:style>
  <w:style w:type="table" w:customStyle="1" w:styleId="TableNormal">
    <w:name w:val="Table Normal"/>
    <w:rsid w:val="007431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next w:val="a"/>
    <w:link w:val="Heading1Char"/>
    <w:rsid w:val="00743153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21">
    <w:name w:val="Заголовок 21"/>
    <w:basedOn w:val="a"/>
    <w:next w:val="a"/>
    <w:link w:val="Heading2Char"/>
    <w:rsid w:val="00743153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rsid w:val="00743153"/>
    <w:pPr>
      <w:keepNext/>
      <w:keepLines/>
      <w:spacing w:before="280" w:after="80"/>
    </w:pPr>
    <w:rPr>
      <w:b/>
      <w:sz w:val="28"/>
      <w:szCs w:val="28"/>
    </w:rPr>
  </w:style>
  <w:style w:type="paragraph" w:customStyle="1" w:styleId="41">
    <w:name w:val="Заголовок 41"/>
    <w:basedOn w:val="a"/>
    <w:next w:val="a"/>
    <w:link w:val="Heading4Char"/>
    <w:rsid w:val="00743153"/>
    <w:pPr>
      <w:keepNext/>
      <w:keepLines/>
      <w:spacing w:before="240" w:after="40"/>
    </w:pPr>
    <w:rPr>
      <w:b/>
      <w:sz w:val="24"/>
      <w:szCs w:val="24"/>
    </w:rPr>
  </w:style>
  <w:style w:type="paragraph" w:customStyle="1" w:styleId="51">
    <w:name w:val="Заголовок 51"/>
    <w:basedOn w:val="a"/>
    <w:next w:val="a"/>
    <w:link w:val="Heading5Char"/>
    <w:rsid w:val="00743153"/>
    <w:pPr>
      <w:keepNext/>
      <w:keepLines/>
      <w:spacing w:before="220" w:after="40"/>
    </w:pPr>
    <w:rPr>
      <w:b/>
    </w:rPr>
  </w:style>
  <w:style w:type="paragraph" w:customStyle="1" w:styleId="61">
    <w:name w:val="Заголовок 61"/>
    <w:basedOn w:val="a"/>
    <w:next w:val="a"/>
    <w:link w:val="Heading6Char"/>
    <w:rsid w:val="00743153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743153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7431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743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/app/321766?menuReferrer=catalogue" TargetMode="External"/><Relationship Id="rId18" Type="http://schemas.openxmlformats.org/officeDocument/2006/relationships/hyperlink" Target="https://uchebnik.mos.ru/material_view/lesson_templates/1764726?menuReferrer=catalogue" TargetMode="External"/><Relationship Id="rId26" Type="http://schemas.openxmlformats.org/officeDocument/2006/relationships/hyperlink" Target="https://uchebnik.mos.ru/material_view/atomic_objects/8371235?menuReferrer=catalogue" TargetMode="External"/><Relationship Id="rId39" Type="http://schemas.openxmlformats.org/officeDocument/2006/relationships/hyperlink" Target="https://resh.edu.ru/subject/lesson/3716/start/168876/" TargetMode="External"/><Relationship Id="rId21" Type="http://schemas.openxmlformats.org/officeDocument/2006/relationships/hyperlink" Target="https://resh.edu.ru/subject/lesson/3736/start/189968/" TargetMode="External"/><Relationship Id="rId34" Type="http://schemas.openxmlformats.org/officeDocument/2006/relationships/hyperlink" Target="https://uchebnik.mos.ru/material_view/atomic_objects/9063259?menuReferrer=catalogue" TargetMode="External"/><Relationship Id="rId42" Type="http://schemas.openxmlformats.org/officeDocument/2006/relationships/hyperlink" Target="https://resh.edu.ru/subject/lesson/4994/start/182134/" TargetMode="External"/><Relationship Id="rId47" Type="http://schemas.openxmlformats.org/officeDocument/2006/relationships/hyperlink" Target="https://uchebnik.mos.ru/material_view/atomic_objects/10511838?menuReferrer=catalogue" TargetMode="External"/><Relationship Id="rId50" Type="http://schemas.openxmlformats.org/officeDocument/2006/relationships/hyperlink" Target="https://uchebnik.mos.ru/material_view/atomic_objects/10396338?menuReferrer=catalogue" TargetMode="External"/><Relationship Id="rId55" Type="http://schemas.openxmlformats.org/officeDocument/2006/relationships/hyperlink" Target="https://uchebnik.mos.ru/material_view/atomic_objects/9731328?menuReferrer=catalogue" TargetMode="External"/><Relationship Id="rId63" Type="http://schemas.openxmlformats.org/officeDocument/2006/relationships/hyperlink" Target="https://uchebnik.mos.ru/material_view/atomic_objects/5203093?menuReferrer=catalogue" TargetMode="External"/><Relationship Id="rId68" Type="http://schemas.openxmlformats.org/officeDocument/2006/relationships/hyperlink" Target="http://katalog.iot.ru/" TargetMode="External"/><Relationship Id="rId76" Type="http://schemas.openxmlformats.org/officeDocument/2006/relationships/hyperlink" Target="https://onlyege.ru/ege/vpr-4/vpr-matematika-4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uchebnik.mos.ru/material_view/atomic_objects/7691977?menuReferrer=catalogue" TargetMode="External"/><Relationship Id="rId71" Type="http://schemas.openxmlformats.org/officeDocument/2006/relationships/hyperlink" Target="http://catalog.io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6263/start/160876/" TargetMode="External"/><Relationship Id="rId29" Type="http://schemas.openxmlformats.org/officeDocument/2006/relationships/hyperlink" Target="https://resh.edu.ru/subject/lesson/4053/start/169492/" TargetMode="External"/><Relationship Id="rId11" Type="http://schemas.openxmlformats.org/officeDocument/2006/relationships/hyperlink" Target="https://uchebnik.mos.ru/material_view/atomic_objects/9961287?menuReferrer=catalogue" TargetMode="External"/><Relationship Id="rId24" Type="http://schemas.openxmlformats.org/officeDocument/2006/relationships/hyperlink" Target="https://uchebnik.mos.ru/material_view/atomic_objects/10535409?menuReferrer=catalogue" TargetMode="External"/><Relationship Id="rId32" Type="http://schemas.openxmlformats.org/officeDocument/2006/relationships/hyperlink" Target="https://uchebnik.mos.ru/material_view/atomic_objects/7703271?menuReferrer=catalogue" TargetMode="External"/><Relationship Id="rId37" Type="http://schemas.openxmlformats.org/officeDocument/2006/relationships/hyperlink" Target="https://uchebnik.mos.ru/material_view/atomic_objects/7091647?menuReferrer=catalogue" TargetMode="External"/><Relationship Id="rId40" Type="http://schemas.openxmlformats.org/officeDocument/2006/relationships/hyperlink" Target="https://uchebnik.mos.ru/material_view/atomic_objects/9418620?menuReferrer=catalogue" TargetMode="External"/><Relationship Id="rId45" Type="http://schemas.openxmlformats.org/officeDocument/2006/relationships/hyperlink" Target="https://resh.edu.ru/subject/lesson/4214/start/172904/" TargetMode="External"/><Relationship Id="rId53" Type="http://schemas.openxmlformats.org/officeDocument/2006/relationships/hyperlink" Target="https://uchebnik.mos.ru/material_view/atomic_objects/9740213?menuReferrer=catalogue" TargetMode="External"/><Relationship Id="rId58" Type="http://schemas.openxmlformats.org/officeDocument/2006/relationships/hyperlink" Target="https://uchebnik.mos.ru/material_view/atomic_objects/7536880?menuReferrer=catalogue" TargetMode="External"/><Relationship Id="rId66" Type="http://schemas.openxmlformats.org/officeDocument/2006/relationships/hyperlink" Target="http://fcior.edu.ru/" TargetMode="External"/><Relationship Id="rId74" Type="http://schemas.openxmlformats.org/officeDocument/2006/relationships/hyperlink" Target="http://bi2o2t.ru/training/sub" TargetMode="External"/><Relationship Id="rId79" Type="http://schemas.openxmlformats.org/officeDocument/2006/relationships/hyperlink" Target="https://www.uchportal.ru/load/47-2-2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uchebnik.mos.ru/material_view/atomic_objects/9511342?menuReferrer=catalogue" TargetMode="External"/><Relationship Id="rId82" Type="http://schemas.openxmlformats.org/officeDocument/2006/relationships/hyperlink" Target="http://internet.chgk.info/" TargetMode="External"/><Relationship Id="rId19" Type="http://schemas.openxmlformats.org/officeDocument/2006/relationships/hyperlink" Target="https://resh.edu.ru/subject/lesson/4997/start/189948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4051/start/189928/" TargetMode="External"/><Relationship Id="rId14" Type="http://schemas.openxmlformats.org/officeDocument/2006/relationships/hyperlink" Target="https://uchebnik.mos.ru/material_view/atomic_objects/7720745?menuReferrer=catalogue" TargetMode="External"/><Relationship Id="rId22" Type="http://schemas.openxmlformats.org/officeDocument/2006/relationships/hyperlink" Target="https://resh.edu.ru/subject/lesson/4215/start/182056/" TargetMode="External"/><Relationship Id="rId27" Type="http://schemas.openxmlformats.org/officeDocument/2006/relationships/hyperlink" Target="https://uchebnik.mos.ru/material_view/atomic_objects/7393170?menuReferrer=catalogue" TargetMode="External"/><Relationship Id="rId30" Type="http://schemas.openxmlformats.org/officeDocument/2006/relationships/hyperlink" Target="https://uchebnik.mos.ru/material_view/atomic_objects/7338341?menuReferrer=catalogue" TargetMode="External"/><Relationship Id="rId35" Type="http://schemas.openxmlformats.org/officeDocument/2006/relationships/hyperlink" Target="https://uchebnik.mos.ru/material_view/atomic_objects/7381889?menuReferrer=catalogue" TargetMode="External"/><Relationship Id="rId43" Type="http://schemas.openxmlformats.org/officeDocument/2006/relationships/hyperlink" Target="https://resh.edu.ru/subject/lesson/3726/start/169650/" TargetMode="External"/><Relationship Id="rId48" Type="http://schemas.openxmlformats.org/officeDocument/2006/relationships/hyperlink" Target="https://www.youtube.com/watch?v=VEM6akFGxtE" TargetMode="External"/><Relationship Id="rId56" Type="http://schemas.openxmlformats.org/officeDocument/2006/relationships/hyperlink" Target="https://uchebnik.mos.ru/material_view/atomic_objects/9726340?menuReferrer=catalogue" TargetMode="External"/><Relationship Id="rId64" Type="http://schemas.openxmlformats.org/officeDocument/2006/relationships/hyperlink" Target="http://windows.edu/ru" TargetMode="External"/><Relationship Id="rId69" Type="http://schemas.openxmlformats.org/officeDocument/2006/relationships/hyperlink" Target="http://www.nachalka.com/biblioteka" TargetMode="External"/><Relationship Id="rId77" Type="http://schemas.openxmlformats.org/officeDocument/2006/relationships/hyperlink" Target="https://onlinetestpad.com/ru/tests" TargetMode="External"/><Relationship Id="rId8" Type="http://schemas.openxmlformats.org/officeDocument/2006/relationships/hyperlink" Target="https://uchebnik.mos.ru/material/app/328575?menuReferrer=catalogue" TargetMode="External"/><Relationship Id="rId51" Type="http://schemas.openxmlformats.org/officeDocument/2006/relationships/hyperlink" Target="https://resh.edu.ru/subject/lesson/4213/start/169267/" TargetMode="External"/><Relationship Id="rId72" Type="http://schemas.openxmlformats.org/officeDocument/2006/relationships/hyperlink" Target="http://www.school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uchebnik.mos.ru/material_view/atomic_objects/10057973?menuReferrer=catalogue" TargetMode="External"/><Relationship Id="rId17" Type="http://schemas.openxmlformats.org/officeDocument/2006/relationships/hyperlink" Target="https://resh.edu.ru/subject/lesson/5000/start/189908/" TargetMode="External"/><Relationship Id="rId25" Type="http://schemas.openxmlformats.org/officeDocument/2006/relationships/hyperlink" Target="https://uchebnik.mos.ru/material_view/lesson_templates/2142488?menuReferrer=catalogue" TargetMode="External"/><Relationship Id="rId33" Type="http://schemas.openxmlformats.org/officeDocument/2006/relationships/hyperlink" Target="https://uchebnik.mos.ru/material_view/atomic_objects/7492389?menuReferrer=catalogue" TargetMode="External"/><Relationship Id="rId38" Type="http://schemas.openxmlformats.org/officeDocument/2006/relationships/hyperlink" Target="https://uchebnik.mos.ru/material_view/atomic_objects/8552438?menuReferrer=catalogue" TargetMode="External"/><Relationship Id="rId46" Type="http://schemas.openxmlformats.org/officeDocument/2006/relationships/hyperlink" Target="https://www.youtube.com/watch?v=PQ-ZGJTzOKg" TargetMode="External"/><Relationship Id="rId59" Type="http://schemas.openxmlformats.org/officeDocument/2006/relationships/hyperlink" Target="https://uchebnik.mos.ru/material_view/atomic_objects/8983633?menuReferrer=catalogue" TargetMode="External"/><Relationship Id="rId67" Type="http://schemas.openxmlformats.org/officeDocument/2006/relationships/hyperlink" Target="http://eor.edu.ru/" TargetMode="External"/><Relationship Id="rId20" Type="http://schemas.openxmlformats.org/officeDocument/2006/relationships/hyperlink" Target="https://resh.edu.ru/subject/lesson/3746/start/155359/" TargetMode="External"/><Relationship Id="rId41" Type="http://schemas.openxmlformats.org/officeDocument/2006/relationships/hyperlink" Target="https://resh.edu.ru/subject/lesson/4052/start/160977/" TargetMode="External"/><Relationship Id="rId54" Type="http://schemas.openxmlformats.org/officeDocument/2006/relationships/hyperlink" Target="https://uchebnik.mos.ru/material_view/atomic_objects/9745448?menuReferrer=catalogue" TargetMode="External"/><Relationship Id="rId62" Type="http://schemas.openxmlformats.org/officeDocument/2006/relationships/hyperlink" Target="https://uchebnik.mos.ru/material_view/atomic_objects/5206385?menuReferrer=catalogue" TargetMode="External"/><Relationship Id="rId70" Type="http://schemas.openxmlformats.org/officeDocument/2006/relationships/hyperlink" Target="http://www.metodkabinet.eu/" TargetMode="External"/><Relationship Id="rId75" Type="http://schemas.openxmlformats.org/officeDocument/2006/relationships/hyperlink" Target="https://www.soloveycenter.pro/" TargetMode="External"/><Relationship Id="rId83" Type="http://schemas.openxmlformats.org/officeDocument/2006/relationships/hyperlink" Target="http://www.vbg.ru/~kvint/im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NmtvYuVMXbI" TargetMode="External"/><Relationship Id="rId15" Type="http://schemas.openxmlformats.org/officeDocument/2006/relationships/hyperlink" Target="https://uchebnik.mos.ru/material_view/atomic_objects/7458105?menuReferrer=catalogue" TargetMode="External"/><Relationship Id="rId23" Type="http://schemas.openxmlformats.org/officeDocument/2006/relationships/hyperlink" Target="https://resh.edu.ru/subject/lesson/3758/start/223200/" TargetMode="External"/><Relationship Id="rId28" Type="http://schemas.openxmlformats.org/officeDocument/2006/relationships/hyperlink" Target="https://www.youtube.com/watch?v=14tZe7akISM" TargetMode="External"/><Relationship Id="rId36" Type="http://schemas.openxmlformats.org/officeDocument/2006/relationships/hyperlink" Target="https://uchebnik.mos.ru/material_view/atomic_objects/7370841?menuReferrer=catalogue" TargetMode="External"/><Relationship Id="rId49" Type="http://schemas.openxmlformats.org/officeDocument/2006/relationships/hyperlink" Target="https://uchebnik.mos.ru/material_view/atomic_objects/10588791?menuReferrer=catalogue" TargetMode="External"/><Relationship Id="rId57" Type="http://schemas.openxmlformats.org/officeDocument/2006/relationships/hyperlink" Target="https://uchebnik.mos.ru/material_view/atomic_objects/9655709?menuReferrer=catalogue" TargetMode="External"/><Relationship Id="rId10" Type="http://schemas.openxmlformats.org/officeDocument/2006/relationships/hyperlink" Target="https://youtu.be/1qe5lbl-YVc" TargetMode="External"/><Relationship Id="rId31" Type="http://schemas.openxmlformats.org/officeDocument/2006/relationships/hyperlink" Target="https://uchebnik.mos.ru/material_view/composed_documents/72061107?menuReferrer=catalogue" TargetMode="External"/><Relationship Id="rId44" Type="http://schemas.openxmlformats.org/officeDocument/2006/relationships/hyperlink" Target="https://resh.edu.ru/subject/lesson/4995/start/161058/" TargetMode="External"/><Relationship Id="rId52" Type="http://schemas.openxmlformats.org/officeDocument/2006/relationships/hyperlink" Target="https://uchebnik.mos.ru/material_view/atomic_objects/8859133?menuReferrer=catalogue" TargetMode="External"/><Relationship Id="rId60" Type="http://schemas.openxmlformats.org/officeDocument/2006/relationships/hyperlink" Target="https://uchebnik.mos.ru/material_view/atomic_objects/6067061?menuReferrer=catalogue" TargetMode="External"/><Relationship Id="rId65" Type="http://schemas.openxmlformats.org/officeDocument/2006/relationships/hyperlink" Target="http://school-collektion.edu/ru" TargetMode="External"/><Relationship Id="rId73" Type="http://schemas.openxmlformats.org/officeDocument/2006/relationships/hyperlink" Target="http://www.edu.ru/" TargetMode="External"/><Relationship Id="rId78" Type="http://schemas.openxmlformats.org/officeDocument/2006/relationships/hyperlink" Target="https://www.klass39.ru/klassnye-resursy/" TargetMode="External"/><Relationship Id="rId81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8954</Words>
  <Characters>51039</Characters>
  <Application>Microsoft Office Word</Application>
  <DocSecurity>0</DocSecurity>
  <Lines>425</Lines>
  <Paragraphs>119</Paragraphs>
  <ScaleCrop>false</ScaleCrop>
  <Company/>
  <LinksUpToDate>false</LinksUpToDate>
  <CharactersWithSpaces>59874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2023-10-19T05:26:00Z</dcterms:created>
  <dcterms:modified xsi:type="dcterms:W3CDTF">2023-10-20T05:43:00Z</dcterms:modified>
</cp:coreProperties>
</file>