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hanging="284"/>
        <w:jc w:val="center"/>
        <w:spacing w:line="276" w:lineRule="auto"/>
        <w:widowControl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</w:r>
      <w:r/>
    </w:p>
    <w:p>
      <w:pPr>
        <w:pStyle w:val="620"/>
        <w:ind w:left="3953" w:right="3958"/>
        <w:jc w:val="center"/>
        <w:spacing w:before="90" w:line="292" w:lineRule="auto"/>
      </w:pPr>
      <w:r/>
      <w:r/>
    </w:p>
    <w:p>
      <w:pPr>
        <w:pStyle w:val="620"/>
        <w:ind w:left="3953" w:right="3958"/>
        <w:jc w:val="center"/>
        <w:spacing w:before="90" w:line="292" w:lineRule="auto"/>
      </w:pPr>
      <w:r/>
      <w:r/>
    </w:p>
    <w:p>
      <w:pPr>
        <w:pStyle w:val="620"/>
        <w:ind w:left="3953" w:right="3958"/>
        <w:jc w:val="center"/>
        <w:spacing w:before="90" w:line="292" w:lineRule="auto"/>
      </w:pPr>
      <w:r/>
      <w:r/>
    </w:p>
    <w:p>
      <w:pPr>
        <w:pStyle w:val="620"/>
        <w:ind w:left="3953" w:right="3958"/>
        <w:jc w:val="center"/>
        <w:spacing w:before="90" w:line="292" w:lineRule="auto"/>
      </w:pPr>
      <w:r>
        <w:t xml:space="preserve">РАБОЧАЯ ПРОГРАММА(ID______________</w:t>
      </w:r>
      <w:r>
        <w:t xml:space="preserve">)</w:t>
      </w:r>
      <w:r/>
    </w:p>
    <w:p>
      <w:pPr>
        <w:pStyle w:val="619"/>
        <w:ind w:left="477" w:right="304"/>
        <w:jc w:val="center"/>
        <w:spacing w:before="95"/>
      </w:pPr>
      <w:r>
        <w:t xml:space="preserve">У</w:t>
      </w:r>
      <w:r>
        <w:t xml:space="preserve">чебного</w:t>
      </w:r>
      <w:r>
        <w:t xml:space="preserve"> </w:t>
      </w:r>
      <w:r>
        <w:t xml:space="preserve">предмета</w:t>
      </w:r>
      <w:r/>
    </w:p>
    <w:p>
      <w:pPr>
        <w:pStyle w:val="619"/>
        <w:ind w:left="481" w:right="304"/>
        <w:jc w:val="center"/>
        <w:spacing w:before="60"/>
      </w:pPr>
      <w:r>
        <w:t xml:space="preserve">«Русский</w:t>
      </w:r>
      <w:r>
        <w:t xml:space="preserve"> </w:t>
      </w:r>
      <w:r>
        <w:t xml:space="preserve">язык»</w:t>
      </w:r>
      <w:r/>
    </w:p>
    <w:p>
      <w:pPr>
        <w:pStyle w:val="619"/>
        <w:ind w:left="0"/>
        <w:rPr>
          <w:sz w:val="26"/>
        </w:rPr>
      </w:pPr>
      <w:r>
        <w:rPr>
          <w:sz w:val="26"/>
        </w:rPr>
      </w:r>
      <w:r/>
    </w:p>
    <w:p>
      <w:pPr>
        <w:pStyle w:val="619"/>
        <w:ind w:left="0"/>
        <w:spacing w:before="5"/>
        <w:rPr>
          <w:sz w:val="31"/>
        </w:rPr>
      </w:pPr>
      <w:r>
        <w:rPr>
          <w:sz w:val="31"/>
        </w:rPr>
      </w:r>
      <w:r/>
    </w:p>
    <w:p>
      <w:pPr>
        <w:pStyle w:val="619"/>
        <w:ind w:left="3172" w:right="2990"/>
        <w:jc w:val="center"/>
        <w:spacing w:line="292" w:lineRule="auto"/>
      </w:pPr>
      <w:r>
        <w:t xml:space="preserve">для 2 класса начального общего образованияна2022-2023учебный год</w:t>
      </w:r>
      <w:r/>
    </w:p>
    <w:p>
      <w:pPr>
        <w:pStyle w:val="619"/>
        <w:ind w:left="0"/>
        <w:rPr>
          <w:sz w:val="26"/>
        </w:rPr>
      </w:pPr>
      <w:r>
        <w:rPr>
          <w:sz w:val="26"/>
        </w:rPr>
      </w:r>
      <w:r/>
    </w:p>
    <w:p>
      <w:pPr>
        <w:pStyle w:val="619"/>
        <w:ind w:left="0"/>
        <w:rPr>
          <w:sz w:val="26"/>
        </w:rPr>
      </w:pPr>
      <w:r>
        <w:rPr>
          <w:sz w:val="26"/>
        </w:rPr>
      </w:r>
      <w:r/>
    </w:p>
    <w:p>
      <w:pPr>
        <w:pStyle w:val="619"/>
        <w:ind w:left="0"/>
        <w:rPr>
          <w:sz w:val="26"/>
        </w:rPr>
      </w:pPr>
      <w:r>
        <w:rPr>
          <w:sz w:val="26"/>
        </w:rPr>
      </w:r>
      <w:r/>
    </w:p>
    <w:p>
      <w:pPr>
        <w:pStyle w:val="619"/>
        <w:ind w:left="0"/>
        <w:rPr>
          <w:sz w:val="26"/>
        </w:rPr>
      </w:pPr>
      <w:r>
        <w:rPr>
          <w:sz w:val="26"/>
        </w:rPr>
      </w:r>
      <w:r/>
    </w:p>
    <w:p>
      <w:pPr>
        <w:pStyle w:val="619"/>
        <w:ind w:left="0"/>
        <w:rPr>
          <w:sz w:val="26"/>
        </w:rPr>
      </w:pPr>
      <w:r>
        <w:rPr>
          <w:sz w:val="26"/>
        </w:rPr>
      </w:r>
      <w:r/>
    </w:p>
    <w:p>
      <w:pPr>
        <w:pStyle w:val="619"/>
        <w:ind w:left="0"/>
        <w:rPr>
          <w:sz w:val="26"/>
        </w:rPr>
      </w:pPr>
      <w:r>
        <w:rPr>
          <w:sz w:val="26"/>
        </w:rPr>
      </w:r>
      <w:r/>
    </w:p>
    <w:p>
      <w:pPr>
        <w:pStyle w:val="619"/>
        <w:ind w:left="0"/>
        <w:spacing w:before="4"/>
        <w:rPr>
          <w:sz w:val="21"/>
        </w:rPr>
      </w:pPr>
      <w:r>
        <w:rPr>
          <w:sz w:val="21"/>
        </w:rPr>
      </w:r>
      <w:r/>
    </w:p>
    <w:p>
      <w:pPr>
        <w:pStyle w:val="619"/>
        <w:ind w:left="0" w:right="337"/>
        <w:jc w:val="right"/>
      </w:pPr>
      <w:r>
        <w:t xml:space="preserve">Составитель:</w:t>
      </w:r>
      <w:r>
        <w:t xml:space="preserve"> методическая служба </w:t>
      </w:r>
      <w:r/>
    </w:p>
    <w:p>
      <w:pPr>
        <w:pStyle w:val="619"/>
        <w:ind w:left="0" w:right="337"/>
        <w:jc w:val="right"/>
      </w:pPr>
      <w:r/>
      <w:r/>
    </w:p>
    <w:p>
      <w:pPr>
        <w:pStyle w:val="619"/>
        <w:ind w:left="0" w:right="337"/>
        <w:jc w:val="center"/>
      </w:pPr>
      <w:r/>
      <w:r/>
    </w:p>
    <w:p>
      <w:pPr>
        <w:pStyle w:val="619"/>
        <w:ind w:left="0" w:right="337"/>
        <w:jc w:val="center"/>
      </w:pPr>
      <w:r/>
      <w:r/>
    </w:p>
    <w:p>
      <w:pPr>
        <w:pStyle w:val="619"/>
        <w:ind w:left="0" w:right="337"/>
        <w:jc w:val="center"/>
      </w:pPr>
      <w:r/>
      <w:r/>
    </w:p>
    <w:p>
      <w:pPr>
        <w:pStyle w:val="619"/>
        <w:ind w:left="0" w:right="337"/>
        <w:jc w:val="center"/>
      </w:pPr>
      <w:r/>
      <w:r/>
    </w:p>
    <w:p>
      <w:pPr>
        <w:pStyle w:val="619"/>
        <w:ind w:left="0" w:right="337"/>
        <w:jc w:val="center"/>
      </w:pPr>
      <w:r/>
      <w:r/>
    </w:p>
    <w:p>
      <w:pPr>
        <w:pStyle w:val="619"/>
        <w:ind w:left="0" w:right="337"/>
        <w:jc w:val="center"/>
      </w:pPr>
      <w:r/>
      <w:r/>
    </w:p>
    <w:p>
      <w:pPr>
        <w:pStyle w:val="619"/>
        <w:ind w:left="0" w:right="337"/>
        <w:jc w:val="center"/>
      </w:pPr>
      <w:r/>
      <w:r/>
    </w:p>
    <w:p>
      <w:pPr>
        <w:pStyle w:val="619"/>
        <w:ind w:left="0" w:right="337"/>
        <w:jc w:val="center"/>
      </w:pPr>
      <w:r/>
      <w:r/>
    </w:p>
    <w:p>
      <w:pPr>
        <w:pStyle w:val="619"/>
        <w:ind w:left="0" w:right="337"/>
        <w:jc w:val="center"/>
      </w:pPr>
      <w:r/>
      <w:r/>
    </w:p>
    <w:p>
      <w:pPr>
        <w:pStyle w:val="619"/>
        <w:ind w:left="0" w:right="337"/>
        <w:jc w:val="center"/>
      </w:pPr>
      <w:r/>
      <w:r/>
    </w:p>
    <w:p>
      <w:pPr>
        <w:pStyle w:val="619"/>
        <w:ind w:left="0" w:right="337"/>
        <w:jc w:val="center"/>
      </w:pPr>
      <w:r/>
      <w:r/>
    </w:p>
    <w:p>
      <w:pPr>
        <w:pStyle w:val="620"/>
        <w:ind w:left="106"/>
        <w:spacing w:before="62"/>
      </w:pPr>
      <w:r/>
      <w:r/>
    </w:p>
    <w:p>
      <w:pPr>
        <w:pStyle w:val="620"/>
        <w:ind w:left="106"/>
        <w:spacing w:before="62"/>
      </w:pPr>
      <w:r/>
      <w:bookmarkStart w:id="0" w:name="_GoBack"/>
      <w:r/>
      <w:bookmarkEnd w:id="0"/>
      <w:r>
        <mc:AlternateContent>
          <mc:Choice Requires="wpg">
            <w:drawing>
              <wp:anchor xmlns:wp="http://schemas.openxmlformats.org/drawingml/2006/wordprocessingDrawing" distT="0" distB="0" distL="0" distR="0" simplePos="0" relativeHeight="235405312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288290</wp:posOffset>
                </wp:positionV>
                <wp:extent cx="6707505" cy="7620"/>
                <wp:effectExtent l="0" t="0" r="0" b="0"/>
                <wp:wrapTopAndBottom/>
                <wp:docPr id="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style="position:absolute;mso-wrap-distance-left:0.0pt;mso-wrap-distance-top:0.0pt;mso-wrap-distance-right:0.0pt;mso-wrap-distance-bottom:0.0pt;z-index:-235405312;o:allowoverlap:true;o:allowincell:true;mso-position-horizontal-relative:page;margin-left:33.3pt;mso-position-horizontal:absolute;mso-position-vertical-relative:text;margin-top:22.7pt;mso-position-vertical:absolute;width:528.1pt;height:0.6pt;" coordsize="100000,100000" path="" fillcolor="#000000" stroked="f">
                <v:path textboxrect="0,0,0,0"/>
                <w10:wrap type="topAndBottom"/>
              </v:shape>
            </w:pict>
          </mc:Fallback>
        </mc:AlternateContent>
      </w:r>
      <w:r>
        <w:t xml:space="preserve">ПОЯСНИТЕЛЬНАЯЗАПИСКА</w:t>
      </w:r>
      <w:r/>
    </w:p>
    <w:p>
      <w:pPr>
        <w:pStyle w:val="619"/>
        <w:ind w:right="150" w:firstLine="180"/>
        <w:spacing w:before="179" w:line="290" w:lineRule="auto"/>
      </w:pPr>
      <w:r>
        <w:t xml:space="preserve">Рабочая программа учебного предмета «Русский язык» для обучающихся 2 классов на уровне</w:t>
      </w:r>
      <w:r>
        <w:t xml:space="preserve"> </w:t>
      </w:r>
      <w:r>
        <w:t xml:space="preserve">начального общего образования составлена на основе Требований к результатам освоения программы</w:t>
      </w:r>
      <w:r>
        <w:t xml:space="preserve"> </w:t>
      </w:r>
      <w:r>
        <w:t xml:space="preserve">начального общего образования Федерального государственного образовательного стандарта</w:t>
      </w:r>
      <w:r>
        <w:t xml:space="preserve"> </w:t>
      </w:r>
      <w:r>
        <w:t xml:space="preserve">начального общего образования (далее — ФГОС НОО), а также ориентирована на целевые приоритеты,</w:t>
      </w:r>
      <w:r>
        <w:t xml:space="preserve"> </w:t>
      </w:r>
      <w:r>
        <w:t xml:space="preserve">сформулированные в</w:t>
      </w:r>
      <w:r>
        <w:t xml:space="preserve"> </w:t>
      </w:r>
      <w:r>
        <w:t xml:space="preserve">Примерной программе</w:t>
      </w:r>
      <w:r>
        <w:t xml:space="preserve"> </w:t>
      </w:r>
      <w:r>
        <w:t xml:space="preserve">воспитания.</w:t>
      </w:r>
      <w:r/>
    </w:p>
    <w:p>
      <w:pPr>
        <w:pStyle w:val="620"/>
        <w:spacing w:before="127"/>
      </w:pPr>
      <w:r>
        <w:t xml:space="preserve">ОБЩАЯХАРАКТЕРИСТИКАУЧЕБНОГОПРЕДМЕТА"РУССКИЙЯЗЫК"</w:t>
      </w:r>
      <w:r/>
    </w:p>
    <w:p>
      <w:pPr>
        <w:pStyle w:val="619"/>
        <w:ind w:right="118" w:firstLine="180"/>
        <w:spacing w:before="180" w:line="292" w:lineRule="auto"/>
      </w:pPr>
      <w:r>
        <w:t xml:space="preserve">Русский язык является основой всего процесса обучения в начальной школе, успехи в его изученииво мно</w:t>
      </w:r>
      <w:r>
        <w:t xml:space="preserve">гом определяют результаты обучающихся по другим предметам. Русский язык как средствопознания действительности обеспечивает развитие интеллектуальных и творческих способностеймладших школьников, формирует умения извлекать и анализировать информацию из разли</w:t>
      </w:r>
      <w:r>
        <w:t xml:space="preserve">чныхтекстов, навыки самостоятельной учебной деятельности. Предмет «Русский язык» обладаетзначительнымпотенциаломвразвитиифункциональнойграмотностимладшихшкольников,особеннотаких её компонентов, как языковая, коммуникативная, читательская, общекультурная и </w:t>
      </w:r>
      <w:r>
        <w:t xml:space="preserve">социальнаяграмотность. Первичное знакомство с системой русского языка, богатством его выразительныхвозможностей, развитие умения правильно и эффективно использовать русский язык в различныхсферах и ситуациях общения способствуют успешной</w:t>
      </w:r>
      <w:r>
        <w:t xml:space="preserve"> социализации младшего школьника. Русскийязык, выполняя свои базовые функции общения и выражения мысли, обеспечивает межличностное исоциальное взаимодействие, участвует в формировании самосознания и мировоззрения личности,является важнейшим средством хране</w:t>
      </w:r>
      <w:r>
        <w:t xml:space="preserve">ния и передачи информации, культурных традиций, историирусского народа и других народов России. Свободное владение языком, умение выбирать нужныеязыковые средства во многом определяют возможность адекватного самовыражения взглядов,мыслей, чувств, проявлени</w:t>
      </w:r>
      <w:r>
        <w:t xml:space="preserve">я себя в различных жизненно важных для человека областях. Изучениерусского языка обладает огромным потенциалом присвоения традиционных социокультурных идуховнонравственных ценностей, принятых в обществе правил и норм поведения, в том числеречевого, что спо</w:t>
      </w:r>
      <w:r>
        <w:t xml:space="preserve">собствует формированию внутренней позиции личности. Личностные достижениямладшего школьника непосредственно связаны с осознанием языка как явления национальнойкультуры, пониманием связи языка и мировоззрения народа. Значимыми личностными результатамиявляют</w:t>
      </w:r>
      <w:r>
        <w:t xml:space="preserve">ся развитие устойчивого познавательного интереса к изучению русского языка, формированиеответственности за сохранение чистоты русского языка. Достижение этих личностных результатов —длительныйпроцесс,разворачивающийсянапротяженииизучениясодержанияпредмета.</w:t>
      </w:r>
      <w:r/>
    </w:p>
    <w:p>
      <w:pPr>
        <w:pStyle w:val="619"/>
        <w:ind w:right="148" w:firstLine="180"/>
        <w:spacing w:line="292" w:lineRule="auto"/>
      </w:pPr>
      <w:r>
        <w:t xml:space="preserve">Центральной идеей конструировани</w:t>
      </w:r>
      <w:r>
        <w:t xml:space="preserve">я содержания и планируемых результатов обучения являетсяпризнание равной значимости работы по изучению системы языка и работы по совершенствованиюречи младших школьников. Языковой материал призван сформировать первоначальныепредставления о структуре русско</w:t>
      </w:r>
      <w:r>
        <w:t xml:space="preserve">го языка, способствовать усвоению норм русского литературногоязыка, орфографических и пунктуационных правил. Развитие устной и письменной речи младшихшкольников направлено на решение практической задачи развития всех видов речевой деятельности,отработку на</w:t>
      </w:r>
      <w:r>
        <w:t xml:space="preserve">выков использования усвоенных норм русского литературного языка, речевых норм иправил речевого этикета в процессе устного и письменного общения. Ряд задач посовершенствованию речевой деятельности решаются совместно с учебным предметом «Литературноечтение».</w:t>
      </w:r>
      <w:r/>
    </w:p>
    <w:p>
      <w:pPr>
        <w:pStyle w:val="619"/>
        <w:ind w:left="286"/>
        <w:spacing w:line="270" w:lineRule="exact"/>
      </w:pPr>
      <w:r>
        <w:t xml:space="preserve">Общеечислочасов,отведённыхнаизучение«Русскогоязыка»,во2классе—170ч.</w:t>
      </w:r>
      <w:r/>
    </w:p>
    <w:p>
      <w:pPr>
        <w:pStyle w:val="620"/>
        <w:spacing w:before="166"/>
      </w:pPr>
      <w:r>
        <w:t xml:space="preserve">ЦЕЛИИЗУЧЕНИЯУЧЕБНОГОПРЕДМЕТА"РУССКИЙЯЗЫК"</w:t>
      </w:r>
      <w:r/>
    </w:p>
    <w:p>
      <w:pPr>
        <w:sectPr>
          <w:footnotePr/>
          <w:endnotePr/>
          <w:type w:val="nextPage"/>
          <w:pgSz w:w="11900" w:h="16840" w:orient="portrait"/>
          <w:pgMar w:top="800" w:right="560" w:bottom="280" w:left="560" w:header="720" w:footer="720" w:gutter="0"/>
          <w:cols w:num="1" w:sep="0" w:space="720" w:equalWidth="1"/>
          <w:docGrid w:linePitch="360"/>
        </w:sectPr>
      </w:pPr>
      <w:r/>
      <w:r/>
    </w:p>
    <w:p>
      <w:pPr>
        <w:pStyle w:val="619"/>
        <w:ind w:right="319" w:firstLine="180"/>
        <w:spacing w:before="66" w:line="292" w:lineRule="auto"/>
      </w:pPr>
      <w:r>
        <w:t xml:space="preserve">В начальной школе изучение</w:t>
      </w:r>
      <w:r>
        <w:t xml:space="preserve"> русского языка имеет особое значение в развитии младшегошкольника. Приобретённые им знания, опыт выполнения предметных и универсальных действий наматериале русского языка станут фундаментом обучения в основном звене школы, а также будутвостребованывжизни.</w:t>
      </w:r>
      <w:r/>
    </w:p>
    <w:p>
      <w:pPr>
        <w:pStyle w:val="620"/>
        <w:spacing w:line="274" w:lineRule="exact"/>
      </w:pPr>
      <w:r>
        <w:t xml:space="preserve">Изучениерусскогоязыкавначальнойшколенаправленонадостижениеследующихцелей:</w:t>
      </w:r>
      <w:r/>
    </w:p>
    <w:p>
      <w:pPr>
        <w:pStyle w:val="621"/>
        <w:numPr>
          <w:ilvl w:val="0"/>
          <w:numId w:val="8"/>
        </w:numPr>
        <w:ind w:right="231" w:firstLine="0"/>
        <w:spacing w:before="168" w:line="290" w:lineRule="auto"/>
        <w:tabs>
          <w:tab w:val="left" w:pos="887" w:leader="none"/>
        </w:tabs>
        <w:rPr>
          <w:sz w:val="24"/>
        </w:rPr>
      </w:pPr>
      <w:r>
        <w:rPr>
          <w:sz w:val="24"/>
        </w:rPr>
        <w:t xml:space="preserve">приобретение младшими школьниками первоначальных представлений о многообразииязыков и культур на территории Российской Федерации, о языке как одной из главных духовно</w:t>
      </w:r>
      <w:r>
        <w:rPr>
          <w:rFonts w:ascii="Trebuchet MS" w:hAnsi="Trebuchet MS"/>
          <w:sz w:val="24"/>
        </w:rPr>
        <w:t xml:space="preserve">‐</w:t>
      </w:r>
      <w:r>
        <w:rPr>
          <w:sz w:val="24"/>
        </w:rPr>
        <w:t xml:space="preserve">нравственных ценностей народа; понимание роли языка как основного средства общения;осознание значения русского языка как государственного языка Российской Федерации; пони</w:t>
      </w:r>
      <w:r>
        <w:rPr>
          <w:rFonts w:ascii="Trebuchet MS" w:hAnsi="Trebuchet MS"/>
          <w:sz w:val="24"/>
        </w:rPr>
        <w:t xml:space="preserve">‐</w:t>
      </w:r>
      <w:r>
        <w:rPr>
          <w:sz w:val="24"/>
        </w:rPr>
        <w:t xml:space="preserve">маниеролирусскогоязыкакакязыкамежнациональногообщения;осознаниеправильнойустнойиписьменной речикакпоказателяобщей культуры человека;</w:t>
      </w:r>
      <w:r/>
    </w:p>
    <w:p>
      <w:pPr>
        <w:pStyle w:val="621"/>
        <w:numPr>
          <w:ilvl w:val="0"/>
          <w:numId w:val="8"/>
        </w:numPr>
        <w:ind w:right="1450" w:firstLine="0"/>
        <w:spacing w:before="126" w:line="292" w:lineRule="auto"/>
        <w:tabs>
          <w:tab w:val="left" w:pos="887" w:leader="none"/>
        </w:tabs>
        <w:rPr>
          <w:sz w:val="24"/>
        </w:rPr>
      </w:pPr>
      <w:r>
        <w:rPr>
          <w:sz w:val="24"/>
        </w:rPr>
        <w:t xml:space="preserve">овладение основными видами речевой деятельности на основе первоначальныхпредставлений о нормах современного русского литературного языка: аудированием,говорением,чтением, письмом;</w:t>
      </w:r>
      <w:r/>
    </w:p>
    <w:p>
      <w:pPr>
        <w:pStyle w:val="621"/>
        <w:numPr>
          <w:ilvl w:val="0"/>
          <w:numId w:val="8"/>
        </w:numPr>
        <w:ind w:right="199" w:firstLine="0"/>
        <w:spacing w:before="119" w:line="292" w:lineRule="auto"/>
        <w:tabs>
          <w:tab w:val="left" w:pos="887" w:leader="none"/>
        </w:tabs>
        <w:rPr>
          <w:sz w:val="24"/>
        </w:rPr>
      </w:pPr>
      <w:r>
        <w:rPr>
          <w:sz w:val="24"/>
        </w:rPr>
        <w:t xml:space="preserve">овладениепервоначальныминаучнымипредставлениямиосистемерусскогоязыка:фонетике, графике, лексике, морфемике, морфологии и синтакси</w:t>
      </w:r>
      <w:r>
        <w:rPr>
          <w:sz w:val="24"/>
        </w:rPr>
        <w:t xml:space="preserve">се; об основных единицах языка,их признаках и особенностях употребления в речи; использование в речевой деятельности нормсовременного русского литературного языка (орфоэпических, лексических, грамматических,орфографических,пунктуационных)и речевогоэтикета;</w:t>
      </w:r>
      <w:r/>
    </w:p>
    <w:p>
      <w:pPr>
        <w:pStyle w:val="621"/>
        <w:numPr>
          <w:ilvl w:val="0"/>
          <w:numId w:val="8"/>
        </w:numPr>
        <w:ind w:right="1240" w:firstLine="0"/>
        <w:spacing w:before="117" w:line="292" w:lineRule="auto"/>
        <w:tabs>
          <w:tab w:val="left" w:pos="887" w:leader="none"/>
        </w:tabs>
        <w:rPr>
          <w:sz w:val="24"/>
        </w:rPr>
      </w:pPr>
      <w:r>
        <w:rPr>
          <w:sz w:val="24"/>
        </w:rPr>
        <w:t xml:space="preserve">развитие функциональной грамотности, готовности к успешному взаимодействию сизменяющимсямиром идальнейшему успешномуобразованию.</w:t>
      </w:r>
      <w:r/>
    </w:p>
    <w:p>
      <w:pPr>
        <w:spacing w:line="292" w:lineRule="auto"/>
        <w:rPr>
          <w:sz w:val="24"/>
        </w:rPr>
        <w:sectPr>
          <w:footnotePr/>
          <w:endnotePr/>
          <w:type w:val="nextPage"/>
          <w:pgSz w:w="11900" w:h="16840" w:orient="portrait"/>
          <w:pgMar w:top="520" w:right="560" w:bottom="280" w:left="560" w:header="720" w:footer="720" w:gutter="0"/>
          <w:cols w:num="1" w:sep="0" w:space="720" w:equalWidth="1"/>
          <w:docGrid w:linePitch="360"/>
        </w:sectPr>
      </w:pPr>
      <w:r>
        <w:rPr>
          <w:sz w:val="24"/>
        </w:rPr>
      </w:r>
      <w:r/>
    </w:p>
    <w:p>
      <w:pPr>
        <w:pStyle w:val="620"/>
        <w:ind w:left="106"/>
        <w:spacing w:before="66"/>
      </w:pPr>
      <w:r>
        <mc:AlternateContent>
          <mc:Choice Requires="wpg">
            <w:drawing>
              <wp:anchor xmlns:wp="http://schemas.openxmlformats.org/drawingml/2006/wordprocessingDrawing" distT="0" distB="0" distL="0" distR="0" simplePos="0" relativeHeight="235405824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2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o:spt="1" style="position:absolute;mso-wrap-distance-left:0.0pt;mso-wrap-distance-top:0.0pt;mso-wrap-distance-right:0.0pt;mso-wrap-distance-bottom:0.0pt;z-index:-235405824;o:allowoverlap:true;o:allowincell:true;mso-position-horizontal-relative:page;margin-left:33.3pt;mso-position-horizontal:absolute;mso-position-vertical-relative:text;margin-top:22.9pt;mso-position-vertical:absolute;width:528.1pt;height:0.6pt;" coordsize="100000,100000" path="" fillcolor="#000000" stroked="f">
                <v:path textboxrect="0,0,0,0"/>
                <w10:wrap type="topAndBottom"/>
              </v:shape>
            </w:pict>
          </mc:Fallback>
        </mc:AlternateContent>
      </w:r>
      <w:r>
        <w:t xml:space="preserve">СОДЕРЖАНИЕУЧЕБНОГОПРЕДМЕТА</w:t>
      </w:r>
      <w:r/>
    </w:p>
    <w:p>
      <w:pPr>
        <w:ind w:left="286"/>
        <w:spacing w:before="179"/>
        <w:rPr>
          <w:b/>
          <w:sz w:val="24"/>
        </w:rPr>
      </w:pPr>
      <w:r>
        <w:rPr>
          <w:b/>
          <w:sz w:val="24"/>
        </w:rPr>
        <w:t xml:space="preserve">Общиесведенияоязыке</w:t>
      </w:r>
      <w:r/>
    </w:p>
    <w:p>
      <w:pPr>
        <w:pStyle w:val="619"/>
        <w:ind w:right="664" w:firstLine="180"/>
        <w:spacing w:before="60" w:line="292" w:lineRule="auto"/>
      </w:pPr>
      <w:r>
        <w:t xml:space="preserve">Язык как основное средство человеческого общения и явление национальной культуры.Первоначальные представления о многообразии языкового пространства России и мира. Методыпознанияязыка:наблюдение, анализ.</w:t>
      </w:r>
      <w:r/>
    </w:p>
    <w:p>
      <w:pPr>
        <w:pStyle w:val="620"/>
        <w:spacing w:before="118"/>
      </w:pPr>
      <w:r>
        <w:t xml:space="preserve">Фонетикаиграфика</w:t>
      </w:r>
      <w:r/>
    </w:p>
    <w:p>
      <w:pPr>
        <w:pStyle w:val="619"/>
        <w:ind w:right="116" w:firstLine="180"/>
        <w:spacing w:before="60" w:line="292" w:lineRule="auto"/>
        <w:rPr>
          <w:b/>
          <w:i/>
        </w:rPr>
      </w:pPr>
      <w:r>
        <w:t xml:space="preserve">Смыслоразличительная функция звуков; различ</w:t>
      </w:r>
      <w:r>
        <w:t xml:space="preserve">ение звуков и букв; различение ударных ибезударных гласных звуков, твёрдых и мягких согласных звуков, звонких и глухих соглас ных звуков;шипящие согласные звуки [ж], [ш], [ч’], [щ’]; обозначение на письме твёрдости и мягкости согласныхзвуков, функции букв </w:t>
      </w:r>
      <w:r>
        <w:rPr>
          <w:b/>
          <w:i/>
        </w:rPr>
        <w:t xml:space="preserve">е</w:t>
      </w:r>
      <w:r>
        <w:t xml:space="preserve">, </w:t>
      </w:r>
      <w:r>
        <w:rPr>
          <w:b/>
          <w:i/>
        </w:rPr>
        <w:t xml:space="preserve">ё</w:t>
      </w:r>
      <w:r>
        <w:t xml:space="preserve">, </w:t>
      </w:r>
      <w:r>
        <w:rPr>
          <w:b/>
          <w:i/>
        </w:rPr>
        <w:t xml:space="preserve">ю</w:t>
      </w:r>
      <w:r>
        <w:t xml:space="preserve">, </w:t>
      </w:r>
      <w:r>
        <w:rPr>
          <w:b/>
          <w:i/>
        </w:rPr>
        <w:t xml:space="preserve">я</w:t>
      </w:r>
      <w:r>
        <w:t xml:space="preserve">; согласный звук [й’] и гласный звук [и] (повторение изученного в 1классе). Парные и непарные по твёрдости — мягкости согла</w:t>
      </w:r>
      <w:r>
        <w:t xml:space="preserve">сные звуки. Парные и непарные позвонкости — глухости согласные звуки. Качественная характеристика звука: гласный — согласный;гласный ударный — безударный; согласный твёрдый — мягкий, парный — непарный; согласныйзвонкий — глухой, парный — непарный. Функции </w:t>
      </w:r>
      <w:r>
        <w:rPr>
          <w:b/>
          <w:i/>
        </w:rPr>
        <w:t xml:space="preserve">ь</w:t>
      </w:r>
      <w:r>
        <w:t xml:space="preserve">: показатель мягкости предшествующего соглас</w:t>
      </w:r>
      <w:r>
        <w:rPr>
          <w:rFonts w:ascii="Trebuchet MS" w:hAnsi="Trebuchet MS"/>
        </w:rPr>
        <w:t xml:space="preserve">‐</w:t>
      </w:r>
      <w:r>
        <w:t xml:space="preserve">ноговконцеивсерединеслова;разделительный.Использованиенаписьмеразделительных</w:t>
      </w:r>
      <w:r>
        <w:rPr>
          <w:b/>
          <w:i/>
        </w:rPr>
        <w:t xml:space="preserve">ъ</w:t>
      </w:r>
      <w:r>
        <w:t xml:space="preserve">и</w:t>
      </w:r>
      <w:r>
        <w:rPr>
          <w:b/>
          <w:i/>
        </w:rPr>
        <w:t xml:space="preserve">ь.</w:t>
      </w:r>
      <w:r/>
    </w:p>
    <w:p>
      <w:pPr>
        <w:pStyle w:val="619"/>
        <w:ind w:right="150"/>
        <w:spacing w:line="292" w:lineRule="auto"/>
      </w:pPr>
      <w:r>
        <w:t xml:space="preserve">Соотношение звукового и буквенного состава в словах с буквами </w:t>
      </w:r>
      <w:r>
        <w:rPr>
          <w:b/>
          <w:i/>
        </w:rPr>
        <w:t xml:space="preserve">е</w:t>
      </w:r>
      <w:r>
        <w:t xml:space="preserve">, </w:t>
      </w:r>
      <w:r>
        <w:rPr>
          <w:b/>
          <w:i/>
        </w:rPr>
        <w:t xml:space="preserve">ё</w:t>
      </w:r>
      <w:r>
        <w:t xml:space="preserve">, </w:t>
      </w:r>
      <w:r>
        <w:rPr>
          <w:b/>
          <w:i/>
        </w:rPr>
        <w:t xml:space="preserve">ю</w:t>
      </w:r>
      <w:r>
        <w:t xml:space="preserve">, </w:t>
      </w:r>
      <w:r>
        <w:rPr>
          <w:b/>
          <w:i/>
        </w:rPr>
        <w:t xml:space="preserve">я </w:t>
      </w:r>
      <w:r>
        <w:t xml:space="preserve">(в начале сл</w:t>
      </w:r>
      <w:r>
        <w:t xml:space="preserve">ова и послегласных). Деление слов на слоги (в том числе при стечении согласных). Использование знанияалфавитаприработесословарями.Небуквенныеграфическиесредства:пробелмеждусловами,знакпереноса,абзац(краснаястрока),пунктуационныезнаки (впределахизученного).</w:t>
      </w:r>
      <w:r/>
    </w:p>
    <w:p>
      <w:pPr>
        <w:pStyle w:val="620"/>
        <w:spacing w:before="109"/>
      </w:pPr>
      <w:r>
        <w:t xml:space="preserve">Орфоэпия</w:t>
      </w:r>
      <w:r/>
    </w:p>
    <w:p>
      <w:pPr>
        <w:pStyle w:val="619"/>
        <w:ind w:right="150" w:firstLine="180"/>
        <w:spacing w:before="60" w:line="290" w:lineRule="auto"/>
      </w:pPr>
      <w:r>
        <w:t xml:space="preserve">Произношение звуков и сочетаний звуков, ударение в словах в соответствии с нормамисовременногорусскоголитературногоязыка(наограниченномперечнеслов,отрабатываемомвучеб</w:t>
      </w:r>
      <w:r>
        <w:rPr>
          <w:rFonts w:ascii="Trebuchet MS" w:hAnsi="Trebuchet MS"/>
        </w:rPr>
        <w:t xml:space="preserve">‐</w:t>
      </w:r>
      <w:r>
        <w:t xml:space="preserve">нике). Использование отработанного перечня слов (орфоэпического словаря учебника) для решенияпрактическихзадач.</w:t>
      </w:r>
      <w:r/>
    </w:p>
    <w:p>
      <w:pPr>
        <w:pStyle w:val="620"/>
        <w:spacing w:before="126"/>
      </w:pPr>
      <w:r>
        <w:t xml:space="preserve">Лексика</w:t>
      </w:r>
      <w:r/>
    </w:p>
    <w:p>
      <w:pPr>
        <w:pStyle w:val="619"/>
        <w:ind w:right="522" w:firstLine="180"/>
        <w:spacing w:before="60" w:line="292" w:lineRule="auto"/>
      </w:pPr>
      <w:r>
        <w:t xml:space="preserve">Слово как единство звучания и значения. Лексическое значение слова (общее представле</w:t>
      </w:r>
      <w:r>
        <w:t xml:space="preserve">ние).Выявление слов, значение которых требует уточнения. Определение значения слова по тексту илиуточнение значения с помощью толкового словаря. Однозначные и многозначные слова (простыеслучаи,наблюдение).Наблюдениезаиспользованиемвречисинонимов,антонимов.</w:t>
      </w:r>
      <w:r/>
    </w:p>
    <w:p>
      <w:pPr>
        <w:pStyle w:val="620"/>
        <w:spacing w:before="118"/>
      </w:pPr>
      <w:r>
        <w:t xml:space="preserve">Составслова(морфемика)</w:t>
      </w:r>
      <w:r/>
    </w:p>
    <w:p>
      <w:pPr>
        <w:pStyle w:val="619"/>
        <w:ind w:right="118" w:firstLine="180"/>
        <w:spacing w:before="60" w:line="292" w:lineRule="auto"/>
      </w:pPr>
      <w:r>
        <w:t xml:space="preserve">Корень как обязательная часть слова. Однокоренные (родственные) слова. Признаки однокоренных(родственных) слов. Различение однокоренных слов и синонимов, однокоренных </w:t>
      </w:r>
      <w:r>
        <w:t xml:space="preserve">слов и слов сомонимичными корнями. Выделение в словах корня (простые случаи). Окончание как изменяемаячастьслова.Изменениеформысловаспомощьюокончания.Различениеизменяемыхинеизменяемыхслов.Суффикскакчастьслова(наблюдение).Приставкакакчастьслова(наблюдение).</w:t>
      </w:r>
      <w:r/>
    </w:p>
    <w:p>
      <w:pPr>
        <w:pStyle w:val="620"/>
        <w:spacing w:before="117"/>
      </w:pPr>
      <w:r>
        <w:t xml:space="preserve">Морфология</w:t>
      </w:r>
      <w:r/>
    </w:p>
    <w:p>
      <w:pPr>
        <w:pStyle w:val="619"/>
        <w:ind w:right="402" w:firstLine="180"/>
        <w:spacing w:before="60" w:line="292" w:lineRule="auto"/>
      </w:pPr>
      <w:r>
        <w:t xml:space="preserve">Имя суще</w:t>
      </w:r>
      <w:r>
        <w:t xml:space="preserve">ствительное (ознакомление): общее значение, вопросы («кто?», «что?»), употребление вречи. Глагол (ознакомление): общее значение, вопросы («что делать?», «что сделать?» и др.),употреблениевречи.Имяприлагательное(ознакомление):общеезначение,вопросы(«какой?»,</w:t>
      </w:r>
      <w:r/>
    </w:p>
    <w:p>
      <w:pPr>
        <w:pStyle w:val="619"/>
        <w:spacing w:line="292" w:lineRule="auto"/>
      </w:pPr>
      <w:r>
        <w:t xml:space="preserve">«какая?»,«какое?»,«какие?»),употреблениевречи.Предлог.Отличиепредлоговотприставок.Наиболеераспространённые предлоги:</w:t>
      </w:r>
      <w:r>
        <w:rPr>
          <w:i/>
        </w:rPr>
        <w:t xml:space="preserve">в</w:t>
      </w:r>
      <w:r>
        <w:t xml:space="preserve">, </w:t>
      </w:r>
      <w:r>
        <w:rPr>
          <w:i/>
        </w:rPr>
        <w:t xml:space="preserve">на</w:t>
      </w:r>
      <w:r>
        <w:t xml:space="preserve">,</w:t>
      </w:r>
      <w:r>
        <w:rPr>
          <w:i/>
        </w:rPr>
        <w:t xml:space="preserve">из</w:t>
      </w:r>
      <w:r>
        <w:t xml:space="preserve">, </w:t>
      </w:r>
      <w:r>
        <w:rPr>
          <w:i/>
        </w:rPr>
        <w:t xml:space="preserve">без</w:t>
      </w:r>
      <w:r>
        <w:t xml:space="preserve">, </w:t>
      </w:r>
      <w:r>
        <w:rPr>
          <w:i/>
        </w:rPr>
        <w:t xml:space="preserve">над</w:t>
      </w:r>
      <w:r>
        <w:t xml:space="preserve">, </w:t>
      </w:r>
      <w:r>
        <w:rPr>
          <w:i/>
        </w:rPr>
        <w:t xml:space="preserve">до</w:t>
      </w:r>
      <w:r>
        <w:t xml:space="preserve">,</w:t>
      </w:r>
      <w:r>
        <w:rPr>
          <w:i/>
        </w:rPr>
        <w:t xml:space="preserve">у</w:t>
      </w:r>
      <w:r>
        <w:t xml:space="preserve">, </w:t>
      </w:r>
      <w:r>
        <w:rPr>
          <w:i/>
        </w:rPr>
        <w:t xml:space="preserve">о</w:t>
      </w:r>
      <w:r>
        <w:t xml:space="preserve">, </w:t>
      </w:r>
      <w:r>
        <w:rPr>
          <w:i/>
        </w:rPr>
        <w:t xml:space="preserve">об</w:t>
      </w:r>
      <w:r>
        <w:t xml:space="preserve">и др.</w:t>
      </w:r>
      <w:r/>
    </w:p>
    <w:p>
      <w:pPr>
        <w:pStyle w:val="620"/>
        <w:spacing w:before="117"/>
      </w:pPr>
      <w:r>
        <w:t xml:space="preserve">Синтаксис</w:t>
      </w:r>
      <w:r/>
    </w:p>
    <w:p>
      <w:pPr>
        <w:pStyle w:val="619"/>
        <w:ind w:left="286"/>
        <w:spacing w:before="60"/>
      </w:pPr>
      <w:r>
        <w:t xml:space="preserve">Порядоксловвпредложении;связьсловвпредложении(повторение).Предложениекакединица</w:t>
      </w:r>
      <w:r/>
    </w:p>
    <w:p>
      <w:pPr>
        <w:pStyle w:val="619"/>
        <w:ind w:right="276"/>
        <w:spacing w:before="62" w:line="292" w:lineRule="auto"/>
      </w:pPr>
      <w:r>
        <w:t xml:space="preserve">языка. Предложение и слово. Отличие предложения от слова. Наблюдение за выделением в уст</w:t>
      </w:r>
      <w:r>
        <w:t xml:space="preserve">нойречи одного из слов предложения (логическое ударение). Виды предложений по цели высказывания:повествовательные, вопросительные, побудительные предложения. Виды предложений поэмоциональнойокраске(поинтонации):восклицательныеиневосклицательныепредложения.</w:t>
      </w:r>
      <w:r/>
    </w:p>
    <w:p>
      <w:pPr>
        <w:pStyle w:val="620"/>
        <w:spacing w:before="117"/>
      </w:pPr>
      <w:r>
        <w:t xml:space="preserve">Орфографияипунктуация</w:t>
      </w:r>
      <w:r/>
    </w:p>
    <w:p>
      <w:pPr>
        <w:pStyle w:val="619"/>
        <w:ind w:right="185" w:firstLine="180"/>
        <w:spacing w:before="60" w:line="292" w:lineRule="auto"/>
      </w:pPr>
      <w:r>
        <w:t xml:space="preserve">Прописная буква в начале предложения и в именах собственных (имена, фамилии, кличкиживотных); знаки препинания в конце предложения; перенос слов со строки на строку (без учётаморфемного членения слова); гласные после шипящих в сочетаниях </w:t>
      </w:r>
      <w:r>
        <w:rPr>
          <w:b/>
          <w:i/>
        </w:rPr>
        <w:t xml:space="preserve">жи</w:t>
      </w:r>
      <w:r>
        <w:t xml:space="preserve">, </w:t>
      </w:r>
      <w:r>
        <w:rPr>
          <w:b/>
          <w:i/>
        </w:rPr>
        <w:t xml:space="preserve">ши </w:t>
      </w:r>
      <w:r>
        <w:t xml:space="preserve">(в положении подударением), </w:t>
      </w:r>
      <w:r>
        <w:rPr>
          <w:b/>
          <w:i/>
        </w:rPr>
        <w:t xml:space="preserve">ча</w:t>
      </w:r>
      <w:r>
        <w:t xml:space="preserve">, </w:t>
      </w:r>
      <w:r>
        <w:rPr>
          <w:b/>
          <w:i/>
        </w:rPr>
        <w:t xml:space="preserve">ща</w:t>
      </w:r>
      <w:r>
        <w:t xml:space="preserve">, </w:t>
      </w:r>
      <w:r>
        <w:rPr>
          <w:b/>
          <w:i/>
        </w:rPr>
        <w:t xml:space="preserve">чу</w:t>
      </w:r>
      <w:r>
        <w:t xml:space="preserve">, </w:t>
      </w:r>
      <w:r>
        <w:rPr>
          <w:b/>
          <w:i/>
        </w:rPr>
        <w:t xml:space="preserve">щу</w:t>
      </w:r>
      <w:r>
        <w:t xml:space="preserve">; сочетания </w:t>
      </w:r>
      <w:r>
        <w:rPr>
          <w:b/>
          <w:i/>
        </w:rPr>
        <w:t xml:space="preserve">чк</w:t>
      </w:r>
      <w:r>
        <w:t xml:space="preserve">, </w:t>
      </w:r>
      <w:r>
        <w:rPr>
          <w:b/>
          <w:i/>
        </w:rPr>
        <w:t xml:space="preserve">чн </w:t>
      </w:r>
      <w:r>
        <w:t xml:space="preserve">(повторение правил правописания, изученных в 1классе). Орфографическая зоркость как осознание места возможного возникновения</w:t>
      </w:r>
      <w:r>
        <w:t xml:space="preserve">орфографической ошибки. Понятие орфограммы. Различные способы решения орфографическойзадачи в зависимости от места орфограммы в слове. Использование орфографического словаряучебникадляопределения(уточнения)написанияслова.Контрольисамоконтрольприпроверкесоб</w:t>
      </w:r>
      <w:r>
        <w:rPr>
          <w:rFonts w:ascii="Trebuchet MS" w:hAnsi="Trebuchet MS"/>
        </w:rPr>
        <w:t xml:space="preserve">‐</w:t>
      </w:r>
      <w:r>
        <w:t xml:space="preserve">ственных и предложенных текстов. Орфографическая зоркость как осознание места возможноговозникновения орфографической ошибки. Понятие орфограммы. Различные способы решенияорфографической задачи в зависимости от места орфограммы в слове. Использование орфо</w:t>
      </w:r>
      <w:r>
        <w:rPr>
          <w:rFonts w:ascii="Trebuchet MS" w:hAnsi="Trebuchet MS"/>
        </w:rPr>
        <w:t xml:space="preserve">‐</w:t>
      </w:r>
      <w:r>
        <w:t xml:space="preserve">графического словаря учебника для определения (уточнения) написания слова. Контроль исамоконтрольпри проверкесобственных и предложенныхтекстов.</w:t>
      </w:r>
      <w:r/>
    </w:p>
    <w:p>
      <w:pPr>
        <w:pStyle w:val="619"/>
        <w:ind w:left="286"/>
        <w:spacing w:line="262" w:lineRule="exact"/>
      </w:pPr>
      <w:r>
        <w:t xml:space="preserve">Правилаправописанияиихприменение:</w:t>
      </w:r>
      <w:r/>
    </w:p>
    <w:p>
      <w:pPr>
        <w:pStyle w:val="621"/>
        <w:numPr>
          <w:ilvl w:val="0"/>
          <w:numId w:val="7"/>
        </w:numPr>
        <w:ind w:left="486"/>
        <w:spacing w:before="61"/>
        <w:tabs>
          <w:tab w:val="left" w:pos="486" w:leader="none"/>
        </w:tabs>
        <w:rPr>
          <w:sz w:val="24"/>
        </w:rPr>
      </w:pPr>
      <w:r>
        <w:rPr>
          <w:sz w:val="24"/>
        </w:rPr>
        <w:t xml:space="preserve">разделительныймягкийзнак;</w:t>
      </w:r>
      <w:r/>
    </w:p>
    <w:p>
      <w:pPr>
        <w:pStyle w:val="621"/>
        <w:numPr>
          <w:ilvl w:val="0"/>
          <w:numId w:val="7"/>
        </w:numPr>
        <w:ind w:left="486"/>
        <w:spacing w:before="60"/>
        <w:tabs>
          <w:tab w:val="left" w:pos="486" w:leader="none"/>
        </w:tabs>
        <w:rPr>
          <w:sz w:val="24"/>
        </w:rPr>
      </w:pPr>
      <w:r>
        <w:rPr>
          <w:sz w:val="24"/>
        </w:rPr>
        <w:t xml:space="preserve">сочетания</w:t>
      </w:r>
      <w:r>
        <w:rPr>
          <w:b/>
          <w:i/>
          <w:sz w:val="24"/>
        </w:rPr>
        <w:t xml:space="preserve">чт</w:t>
      </w:r>
      <w:r>
        <w:rPr>
          <w:sz w:val="24"/>
        </w:rPr>
        <w:t xml:space="preserve">,</w:t>
      </w:r>
      <w:r>
        <w:rPr>
          <w:b/>
          <w:i/>
          <w:sz w:val="24"/>
        </w:rPr>
        <w:t xml:space="preserve">щн</w:t>
      </w:r>
      <w:r>
        <w:rPr>
          <w:sz w:val="24"/>
        </w:rPr>
        <w:t xml:space="preserve">,</w:t>
      </w:r>
      <w:r>
        <w:rPr>
          <w:b/>
          <w:i/>
          <w:sz w:val="24"/>
        </w:rPr>
        <w:t xml:space="preserve">нч</w:t>
      </w:r>
      <w:r>
        <w:rPr>
          <w:sz w:val="24"/>
        </w:rPr>
        <w:t xml:space="preserve">;</w:t>
      </w:r>
      <w:r/>
    </w:p>
    <w:p>
      <w:pPr>
        <w:pStyle w:val="621"/>
        <w:numPr>
          <w:ilvl w:val="0"/>
          <w:numId w:val="7"/>
        </w:numPr>
        <w:ind w:left="486"/>
        <w:spacing w:before="60"/>
        <w:tabs>
          <w:tab w:val="left" w:pos="486" w:leader="none"/>
        </w:tabs>
        <w:rPr>
          <w:sz w:val="24"/>
        </w:rPr>
      </w:pPr>
      <w:r>
        <w:rPr>
          <w:sz w:val="24"/>
        </w:rPr>
        <w:t xml:space="preserve">проверяемыебезударныегласныевкорнеслова;</w:t>
      </w:r>
      <w:r/>
    </w:p>
    <w:p>
      <w:pPr>
        <w:pStyle w:val="621"/>
        <w:numPr>
          <w:ilvl w:val="0"/>
          <w:numId w:val="7"/>
        </w:numPr>
        <w:ind w:left="486"/>
        <w:spacing w:before="60"/>
        <w:tabs>
          <w:tab w:val="left" w:pos="486" w:leader="none"/>
        </w:tabs>
        <w:rPr>
          <w:sz w:val="24"/>
        </w:rPr>
      </w:pPr>
      <w:r>
        <w:rPr>
          <w:sz w:val="24"/>
        </w:rPr>
        <w:t xml:space="preserve">парныезвонкиеиглухиесогласныевкорнеслова;</w:t>
      </w:r>
      <w:r/>
    </w:p>
    <w:p>
      <w:pPr>
        <w:pStyle w:val="621"/>
        <w:numPr>
          <w:ilvl w:val="0"/>
          <w:numId w:val="7"/>
        </w:numPr>
        <w:ind w:left="486"/>
        <w:spacing w:before="60"/>
        <w:tabs>
          <w:tab w:val="left" w:pos="486" w:leader="none"/>
        </w:tabs>
        <w:rPr>
          <w:sz w:val="24"/>
        </w:rPr>
      </w:pPr>
      <w:r>
        <w:rPr>
          <w:sz w:val="24"/>
        </w:rPr>
        <w:t xml:space="preserve">непроверяемыегласныеисогласные(переченьсловворфографическомсловареучебника);</w:t>
      </w:r>
      <w:r/>
    </w:p>
    <w:p>
      <w:pPr>
        <w:pStyle w:val="621"/>
        <w:numPr>
          <w:ilvl w:val="0"/>
          <w:numId w:val="7"/>
        </w:numPr>
        <w:ind w:right="703" w:firstLine="180"/>
        <w:spacing w:before="60" w:line="292" w:lineRule="auto"/>
        <w:tabs>
          <w:tab w:val="left" w:pos="486" w:leader="none"/>
        </w:tabs>
        <w:rPr>
          <w:sz w:val="24"/>
        </w:rPr>
      </w:pPr>
      <w:r>
        <w:rPr>
          <w:sz w:val="24"/>
        </w:rPr>
        <w:t xml:space="preserve">прописная буква в именах собственных: имена, фамилии, отчества людей, клички животных,географическиеназвания;</w:t>
      </w:r>
      <w:r/>
    </w:p>
    <w:p>
      <w:pPr>
        <w:pStyle w:val="621"/>
        <w:numPr>
          <w:ilvl w:val="0"/>
          <w:numId w:val="7"/>
        </w:numPr>
        <w:ind w:left="486"/>
        <w:spacing w:line="275" w:lineRule="exact"/>
        <w:tabs>
          <w:tab w:val="left" w:pos="486" w:leader="none"/>
        </w:tabs>
        <w:rPr>
          <w:sz w:val="24"/>
        </w:rPr>
      </w:pPr>
      <w:r>
        <w:rPr>
          <w:sz w:val="24"/>
        </w:rPr>
        <w:t xml:space="preserve">раздельноенаписаниепредлоговсименамисуществительными.</w:t>
      </w:r>
      <w:r/>
    </w:p>
    <w:p>
      <w:pPr>
        <w:pStyle w:val="620"/>
        <w:spacing w:before="180"/>
      </w:pPr>
      <w:r>
        <w:t xml:space="preserve">Развитиеречи</w:t>
      </w:r>
      <w:r/>
    </w:p>
    <w:p>
      <w:pPr>
        <w:pStyle w:val="619"/>
        <w:ind w:firstLine="180"/>
        <w:spacing w:before="60" w:line="292" w:lineRule="auto"/>
      </w:pPr>
      <w:r>
        <w:t xml:space="preserve">Выбор языко</w:t>
      </w:r>
      <w:r>
        <w:t xml:space="preserve">вых средств в соответствии с целями и условиями устного общения для эффективногорешения коммуникативной задачи (для ответа на заданный вопрос, для выражения собственногомнения).Умениевестиразговор(начать,поддержать,закончитьразговор,привлечьвниманиеит.п.).</w:t>
      </w:r>
      <w:r/>
    </w:p>
    <w:p>
      <w:pPr>
        <w:pStyle w:val="619"/>
        <w:ind w:right="165" w:firstLine="180"/>
        <w:spacing w:line="292" w:lineRule="auto"/>
      </w:pPr>
      <w:r>
        <w:t xml:space="preserve">Практическое овладение диалогической формой речи. Соблюдение норм речевого этикета иорфоэпических норм в ситуациях учебного и бытового общения. Умение договариваться и приходитькобщемурешениювсовместнойдеятельностиприпроведениипарнойигрупповойработы.</w:t>
      </w:r>
      <w:r/>
    </w:p>
    <w:p>
      <w:pPr>
        <w:pStyle w:val="619"/>
        <w:ind w:right="374" w:firstLine="180"/>
        <w:spacing w:line="292" w:lineRule="auto"/>
      </w:pPr>
      <w:r>
        <w:t xml:space="preserve">Сост</w:t>
      </w:r>
      <w:r>
        <w:t xml:space="preserve">авление устного рассказа по репродукции картины. Составление устного рассказа по личнымнаблюдениям и вопросам. Текст. Признаки текста: смысловое единство предложений в тексте;последовательностьпредложенийвтексте;выражениевтекстезаконченноймысли.Тематекста.</w:t>
      </w:r>
      <w:r/>
    </w:p>
    <w:p>
      <w:pPr>
        <w:pStyle w:val="619"/>
        <w:ind w:left="111" w:right="304"/>
        <w:jc w:val="center"/>
        <w:spacing w:line="292" w:lineRule="auto"/>
      </w:pPr>
      <w:r>
        <w:t xml:space="preserve">Основнаямысль.Заглавиетекста.Подборзаголовковкпредложеннымтекстам.Последовательностьчастей текста (</w:t>
      </w:r>
      <w:r>
        <w:rPr>
          <w:i/>
        </w:rPr>
        <w:t xml:space="preserve">абзацев</w:t>
      </w:r>
      <w:r>
        <w:t xml:space="preserve">). Корректирование текстов с нарушенным порядком предложений и абзацев.Типытекстов:описание,повествование,рассуждение,ихособенности(первичноеознакомление).</w:t>
      </w:r>
      <w:r/>
    </w:p>
    <w:p>
      <w:pPr>
        <w:pStyle w:val="619"/>
        <w:ind w:right="111"/>
        <w:spacing w:line="292" w:lineRule="auto"/>
      </w:pPr>
      <w:r>
        <w:t xml:space="preserve">Поздравление и поздравительная открытка. Понимание текста: развитие умения формулироватьпростые выводы на основе информации, содержащейся в тексте. Выразительное </w:t>
      </w:r>
      <w:r>
        <w:t xml:space="preserve">чтение текста вслух ссоблюдениемправильной интонации.</w:t>
      </w:r>
      <w:r/>
    </w:p>
    <w:p>
      <w:pPr>
        <w:pStyle w:val="619"/>
        <w:ind w:left="286"/>
        <w:spacing w:line="274" w:lineRule="exact"/>
      </w:pPr>
      <w:r>
        <w:t xml:space="preserve">Подробноеизложениеповествовательноготекстаобъёмом30—45словсопоройнавопросы.</w:t>
      </w:r>
      <w:r/>
    </w:p>
    <w:p>
      <w:pPr>
        <w:pStyle w:val="620"/>
        <w:ind w:left="106"/>
        <w:spacing w:before="66"/>
      </w:pPr>
      <w:r>
        <mc:AlternateContent>
          <mc:Choice Requires="wpg">
            <w:drawing>
              <wp:anchor xmlns:wp="http://schemas.openxmlformats.org/drawingml/2006/wordprocessingDrawing" distT="0" distB="0" distL="0" distR="0" simplePos="0" relativeHeight="235406336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3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" o:spid="_x0000_s2" o:spt="1" style="position:absolute;mso-wrap-distance-left:0.0pt;mso-wrap-distance-top:0.0pt;mso-wrap-distance-right:0.0pt;mso-wrap-distance-bottom:0.0pt;z-index:-235406336;o:allowoverlap:true;o:allowincell:true;mso-position-horizontal-relative:page;margin-left:33.3pt;mso-position-horizontal:absolute;mso-position-vertical-relative:text;margin-top:22.9pt;mso-position-vertical:absolute;width:528.1pt;height:0.6pt;" coordsize="100000,100000" path="" fillcolor="#000000" stroked="f">
                <v:path textboxrect="0,0,0,0"/>
                <w10:wrap type="topAndBottom"/>
              </v:shape>
            </w:pict>
          </mc:Fallback>
        </mc:AlternateContent>
      </w:r>
      <w:r>
        <w:t xml:space="preserve">ПЛАНИРУЕМЫЕОБРАЗОВАТЕЛЬНЫЕРЕЗУЛЬТАТЫ</w:t>
      </w:r>
      <w:r/>
    </w:p>
    <w:p>
      <w:pPr>
        <w:pStyle w:val="619"/>
        <w:ind w:right="873" w:firstLine="180"/>
        <w:spacing w:before="179" w:line="292" w:lineRule="auto"/>
      </w:pPr>
      <w:r>
        <w:t xml:space="preserve">Изучение русского языка во 2 классе направлено на достижение обучающимися личностных,метапредметныхипредметных результатовосвоенияучебного предмета.</w:t>
      </w:r>
      <w:r/>
    </w:p>
    <w:p>
      <w:pPr>
        <w:pStyle w:val="619"/>
        <w:ind w:left="0"/>
        <w:rPr>
          <w:sz w:val="27"/>
        </w:rPr>
      </w:pPr>
      <w:r>
        <w:rPr>
          <w:sz w:val="27"/>
        </w:rPr>
      </w:r>
      <w:r/>
    </w:p>
    <w:p>
      <w:pPr>
        <w:pStyle w:val="620"/>
        <w:ind w:left="106"/>
      </w:pPr>
      <w:r>
        <w:t xml:space="preserve">ЛИЧНОСТНЫЕРЕЗУЛЬТАТЫ</w:t>
      </w:r>
      <w:r/>
    </w:p>
    <w:p>
      <w:pPr>
        <w:pStyle w:val="619"/>
        <w:ind w:firstLine="180"/>
        <w:spacing w:before="156" w:line="292" w:lineRule="auto"/>
      </w:pPr>
      <w:r>
        <w:t xml:space="preserve">Врезультатеизученияпредмета«Русскийязык»вначальнойшколеуобучающегосябудутсформированыследующие личностные новообразования</w:t>
      </w:r>
      <w:r/>
    </w:p>
    <w:p>
      <w:pPr>
        <w:pStyle w:val="620"/>
        <w:spacing w:line="275" w:lineRule="exact"/>
      </w:pPr>
      <w:r>
        <w:t xml:space="preserve">гражданско-патриотическоговоспитания:</w:t>
      </w:r>
      <w:r/>
    </w:p>
    <w:p>
      <w:pPr>
        <w:pStyle w:val="621"/>
        <w:numPr>
          <w:ilvl w:val="0"/>
          <w:numId w:val="6"/>
        </w:numPr>
        <w:ind w:right="592" w:firstLine="180"/>
        <w:spacing w:before="60" w:line="292" w:lineRule="auto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становление ценностного отношения к своей Родине — России, в том числе через изучениерусскогоязыка, отражающего историюи культуру страны;</w:t>
      </w:r>
      <w:r/>
    </w:p>
    <w:p>
      <w:pPr>
        <w:pStyle w:val="621"/>
        <w:numPr>
          <w:ilvl w:val="0"/>
          <w:numId w:val="6"/>
        </w:numPr>
        <w:ind w:right="540" w:firstLine="180"/>
        <w:spacing w:line="292" w:lineRule="auto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осознание своей этнокультурной и российской гражданской идентичности, понимание ролирусского языка как государственного языка Российской Федерации и языка межнациональногообщениянародовРоссии;</w:t>
      </w:r>
      <w:r/>
    </w:p>
    <w:p>
      <w:pPr>
        <w:pStyle w:val="621"/>
        <w:numPr>
          <w:ilvl w:val="0"/>
          <w:numId w:val="6"/>
        </w:numPr>
        <w:ind w:right="117" w:firstLine="180"/>
        <w:spacing w:line="292" w:lineRule="auto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сопричастность к прошлому, настоящему и будущему своей страны и родного края, в том числечерезобсуждениеситуаций приработе схудожественными произведениями;</w:t>
      </w:r>
      <w:r/>
    </w:p>
    <w:p>
      <w:pPr>
        <w:pStyle w:val="621"/>
        <w:numPr>
          <w:ilvl w:val="0"/>
          <w:numId w:val="6"/>
        </w:numPr>
        <w:ind w:right="1021" w:firstLine="180"/>
        <w:spacing w:line="292" w:lineRule="auto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уважение к своему и другим народам, формируемое в том числе на основе примеров изхудожественныхпроизведений;</w:t>
      </w:r>
      <w:r/>
    </w:p>
    <w:p>
      <w:pPr>
        <w:pStyle w:val="621"/>
        <w:numPr>
          <w:ilvl w:val="0"/>
          <w:numId w:val="6"/>
        </w:numPr>
        <w:ind w:right="557" w:firstLine="180"/>
        <w:spacing w:line="292" w:lineRule="auto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первоначальные представления о человеке как члене общества, о правах и ответственности,уважении и достоинстве человека, о нравственноэтических нормах поведения и правилахмежличностныхотношений,втомчислеотражённыхвхудожественныхпроизведениях;</w:t>
      </w:r>
      <w:r/>
    </w:p>
    <w:p>
      <w:pPr>
        <w:pStyle w:val="620"/>
        <w:spacing w:line="274" w:lineRule="exact"/>
      </w:pPr>
      <w:r>
        <w:t xml:space="preserve">духовно-нравственноговоспитания:</w:t>
      </w:r>
      <w:r/>
    </w:p>
    <w:p>
      <w:pPr>
        <w:pStyle w:val="621"/>
        <w:numPr>
          <w:ilvl w:val="0"/>
          <w:numId w:val="6"/>
        </w:numPr>
        <w:ind w:right="1022" w:firstLine="180"/>
        <w:spacing w:before="55" w:line="292" w:lineRule="auto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признание индивидуальности каждого человека с опорой на собственный жизненный ичитательскийопыт;</w:t>
      </w:r>
      <w:r/>
    </w:p>
    <w:p>
      <w:pPr>
        <w:pStyle w:val="621"/>
        <w:numPr>
          <w:ilvl w:val="0"/>
          <w:numId w:val="6"/>
        </w:numPr>
        <w:ind w:right="460" w:firstLine="180"/>
        <w:spacing w:line="292" w:lineRule="auto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проявление сопереживания, уважения и доброжелатель ности, в том числе с использованиемадекватныхязыковыхсредствдлявыражениясвоего состоянияичувств;</w:t>
      </w:r>
      <w:r/>
    </w:p>
    <w:p>
      <w:pPr>
        <w:pStyle w:val="621"/>
        <w:numPr>
          <w:ilvl w:val="0"/>
          <w:numId w:val="6"/>
        </w:numPr>
        <w:ind w:right="369" w:firstLine="180"/>
        <w:spacing w:line="292" w:lineRule="auto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неприятие любых форм поведения, направленных на причинение физическогоиморальноговредадругимлюдям(втомчислесвязанногосиспользованиемнедопустимыхсредствязыка);</w:t>
      </w:r>
      <w:r/>
    </w:p>
    <w:p>
      <w:pPr>
        <w:pStyle w:val="620"/>
        <w:spacing w:line="275" w:lineRule="exact"/>
      </w:pPr>
      <w:r>
        <w:t xml:space="preserve">эстетическоговоспитания:</w:t>
      </w:r>
      <w:r/>
    </w:p>
    <w:p>
      <w:pPr>
        <w:pStyle w:val="621"/>
        <w:numPr>
          <w:ilvl w:val="0"/>
          <w:numId w:val="6"/>
        </w:numPr>
        <w:ind w:right="519" w:firstLine="180"/>
        <w:spacing w:before="58" w:line="292" w:lineRule="auto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уважительное отношение и интерес к художественной культуре, восприимчивость к разнымвидамискусства, традициями творчествусвоего идругих народов;</w:t>
      </w:r>
      <w:r/>
    </w:p>
    <w:p>
      <w:pPr>
        <w:pStyle w:val="621"/>
        <w:numPr>
          <w:ilvl w:val="0"/>
          <w:numId w:val="6"/>
        </w:numPr>
        <w:ind w:right="622" w:firstLine="180"/>
        <w:spacing w:line="292" w:lineRule="auto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стремление к самовыражению в разных видах художественной деятельности, в том числе вискусствеслова;осознаниеважностирусскогоязыкакаксредстваобщенияисамовыражения;</w:t>
      </w:r>
      <w:r/>
    </w:p>
    <w:p>
      <w:pPr>
        <w:pStyle w:val="620"/>
        <w:spacing w:line="275" w:lineRule="exact"/>
      </w:pPr>
      <w:r>
        <w:t xml:space="preserve">физическоговоспитания,формированиякультурыздоровьяиэмоциональногоблагополучия:</w:t>
      </w:r>
      <w:r/>
    </w:p>
    <w:p>
      <w:pPr>
        <w:pStyle w:val="621"/>
        <w:numPr>
          <w:ilvl w:val="0"/>
          <w:numId w:val="6"/>
        </w:numPr>
        <w:ind w:right="959" w:firstLine="180"/>
        <w:spacing w:before="59" w:line="292" w:lineRule="auto"/>
        <w:tabs>
          <w:tab w:val="left" w:pos="707" w:leader="none"/>
        </w:tabs>
        <w:rPr>
          <w:sz w:val="24"/>
        </w:rPr>
      </w:pPr>
      <w:r>
        <w:rPr>
          <w:sz w:val="24"/>
        </w:rPr>
        <w:t xml:space="preserve">соблюдение правил здорового и безопасного (для себя и других людей) образа жизни вокружающей среде (в том числе информационной) при поиске дополнительной информации впроцессеязыкового образования;</w:t>
      </w:r>
      <w:r/>
    </w:p>
    <w:p>
      <w:pPr>
        <w:pStyle w:val="621"/>
        <w:numPr>
          <w:ilvl w:val="0"/>
          <w:numId w:val="6"/>
        </w:numPr>
        <w:ind w:right="867" w:firstLine="180"/>
        <w:jc w:val="both"/>
        <w:spacing w:line="292" w:lineRule="auto"/>
        <w:tabs>
          <w:tab w:val="left" w:pos="707" w:leader="none"/>
        </w:tabs>
        <w:rPr>
          <w:sz w:val="24"/>
        </w:rPr>
      </w:pPr>
      <w:r>
        <w:rPr>
          <w:sz w:val="24"/>
        </w:rPr>
        <w:t xml:space="preserve">бережное отношение к физическому и психическому здоровью, проявляющееся в выбореприемлемых способов речевого самовыражения и соблюдении норм речевого этикета и правилобщения;</w:t>
      </w:r>
      <w:r/>
    </w:p>
    <w:p>
      <w:pPr>
        <w:pStyle w:val="620"/>
        <w:jc w:val="both"/>
        <w:spacing w:line="274" w:lineRule="exact"/>
      </w:pPr>
      <w:r>
        <w:t xml:space="preserve">трудовоговоспитания:</w:t>
      </w:r>
      <w:r/>
    </w:p>
    <w:p>
      <w:pPr>
        <w:pStyle w:val="621"/>
        <w:numPr>
          <w:ilvl w:val="0"/>
          <w:numId w:val="6"/>
        </w:numPr>
        <w:ind w:right="302" w:firstLine="180"/>
        <w:spacing w:before="58" w:line="292" w:lineRule="auto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осознание ценности труда в жизни человека и общества (в том числе благодаря пр</w:t>
      </w:r>
      <w:r>
        <w:rPr>
          <w:sz w:val="24"/>
        </w:rPr>
        <w:t xml:space="preserve">имерам изхудожественных произведений), ответственное потребление и бережное отношение к результатамтруда, навыки участия в различных видах трудовой деятельности, интерес к различным профессиям,возникающийпри обсуждениипримеровизхудожественных произведений;</w:t>
      </w:r>
      <w:r/>
    </w:p>
    <w:p>
      <w:pPr>
        <w:pStyle w:val="620"/>
        <w:spacing w:line="274" w:lineRule="exact"/>
      </w:pPr>
      <w:r>
        <w:t xml:space="preserve">экологическоговоспитания:</w:t>
      </w:r>
      <w:r/>
    </w:p>
    <w:p>
      <w:pPr>
        <w:pStyle w:val="621"/>
        <w:numPr>
          <w:ilvl w:val="0"/>
          <w:numId w:val="6"/>
        </w:numPr>
        <w:ind w:left="766"/>
        <w:spacing w:before="66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бережноеотношениекприроде,формируемоевпроцессеработыстекстами;</w:t>
      </w:r>
      <w:r/>
    </w:p>
    <w:p>
      <w:pPr>
        <w:pStyle w:val="621"/>
        <w:numPr>
          <w:ilvl w:val="0"/>
          <w:numId w:val="6"/>
        </w:numPr>
        <w:ind w:left="766"/>
        <w:spacing w:before="60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неприятиедействий,приносящихейвред;</w:t>
      </w:r>
      <w:r/>
    </w:p>
    <w:p>
      <w:pPr>
        <w:pStyle w:val="620"/>
        <w:spacing w:before="60"/>
      </w:pPr>
      <w:r>
        <w:t xml:space="preserve">ценностинаучногопознания:</w:t>
      </w:r>
      <w:r/>
    </w:p>
    <w:p>
      <w:pPr>
        <w:pStyle w:val="621"/>
        <w:numPr>
          <w:ilvl w:val="0"/>
          <w:numId w:val="6"/>
        </w:numPr>
        <w:ind w:right="872" w:firstLine="180"/>
        <w:spacing w:before="60" w:line="292" w:lineRule="auto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первоначальные представления о научной картине мира (в том числе первоначальныепредставленияосистемеязыкакакоднойизсоставляющихцелостнойнаучнойкартинымира);</w:t>
      </w:r>
      <w:r/>
    </w:p>
    <w:p>
      <w:pPr>
        <w:pStyle w:val="621"/>
        <w:numPr>
          <w:ilvl w:val="0"/>
          <w:numId w:val="6"/>
        </w:numPr>
        <w:ind w:right="125" w:firstLine="180"/>
        <w:spacing w:line="292" w:lineRule="auto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познавательныеинтересы,активность,инициативность,любознательностьисамостоятельностьв познании, в том числе познавательный интерес к изучению русского языка, активность исамостоятельностьвего познании.</w:t>
      </w:r>
      <w:r/>
    </w:p>
    <w:p>
      <w:pPr>
        <w:pStyle w:val="620"/>
        <w:ind w:left="106"/>
        <w:spacing w:before="189"/>
      </w:pPr>
      <w:r>
        <w:t xml:space="preserve">МЕТАПРЕДМЕТНЫЕРЕЗУЛЬТАТЫ</w:t>
      </w:r>
      <w:r/>
    </w:p>
    <w:p>
      <w:pPr>
        <w:pStyle w:val="619"/>
        <w:ind w:firstLine="180"/>
        <w:spacing w:before="156" w:line="292" w:lineRule="auto"/>
      </w:pPr>
      <w:r>
        <w:t xml:space="preserve">Врезультатеизученияпредмета«Русскийязык»вначальнойшколеуобучающегосябудутсформированыследующие</w:t>
      </w:r>
      <w:r>
        <w:rPr>
          <w:b/>
        </w:rPr>
        <w:t xml:space="preserve">познавательные</w:t>
      </w:r>
      <w:r>
        <w:t xml:space="preserve">универсальныеучебныедействия.</w:t>
      </w:r>
      <w:r/>
    </w:p>
    <w:p>
      <w:pPr>
        <w:ind w:left="286"/>
        <w:spacing w:line="275" w:lineRule="exact"/>
        <w:rPr>
          <w:sz w:val="24"/>
        </w:rPr>
      </w:pPr>
      <w:r>
        <w:rPr>
          <w:i/>
          <w:sz w:val="24"/>
        </w:rPr>
        <w:t xml:space="preserve">Базовыелогическиедействия</w:t>
      </w:r>
      <w:r>
        <w:rPr>
          <w:sz w:val="24"/>
        </w:rPr>
        <w:t xml:space="preserve">:</w:t>
      </w:r>
      <w:r/>
    </w:p>
    <w:p>
      <w:pPr>
        <w:pStyle w:val="621"/>
        <w:numPr>
          <w:ilvl w:val="0"/>
          <w:numId w:val="6"/>
        </w:numPr>
        <w:ind w:right="356" w:firstLine="180"/>
        <w:jc w:val="both"/>
        <w:spacing w:before="60" w:line="292" w:lineRule="auto"/>
        <w:tabs>
          <w:tab w:val="left" w:pos="767" w:leader="none"/>
        </w:tabs>
        <w:rPr>
          <w:sz w:val="24"/>
        </w:rPr>
      </w:pPr>
      <w:r>
        <w:rPr>
          <w:sz w:val="24"/>
        </w:rPr>
        <w:t xml:space="preserve">сравнивать различные языковые единицы (звуки, слова, предложения, тексты), устанавливатьоснования для сравнения языковых единиц (частеречная принадлежность, грамматический признак,лексическоезначениеи др.);устанавливатьаналогииязыковых единиц;</w:t>
      </w:r>
      <w:r/>
    </w:p>
    <w:p>
      <w:pPr>
        <w:pStyle w:val="621"/>
        <w:numPr>
          <w:ilvl w:val="0"/>
          <w:numId w:val="6"/>
        </w:numPr>
        <w:ind w:left="766"/>
        <w:jc w:val="both"/>
        <w:spacing w:line="274" w:lineRule="exact"/>
        <w:tabs>
          <w:tab w:val="left" w:pos="767" w:leader="none"/>
        </w:tabs>
        <w:rPr>
          <w:sz w:val="24"/>
        </w:rPr>
      </w:pPr>
      <w:r>
        <w:rPr>
          <w:sz w:val="24"/>
        </w:rPr>
        <w:t xml:space="preserve">объединятьобъекты(языковыеединицы)поопределённомупризнаку;</w:t>
      </w:r>
      <w:r/>
    </w:p>
    <w:p>
      <w:pPr>
        <w:pStyle w:val="621"/>
        <w:numPr>
          <w:ilvl w:val="0"/>
          <w:numId w:val="6"/>
        </w:numPr>
        <w:ind w:right="309" w:firstLine="180"/>
        <w:spacing w:before="60" w:line="292" w:lineRule="auto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определятьсущественныйпризнакдляклассификацииязыковыхединиц(звуков,частейречи,предложений,текстов);классифицироватьязыковые единицы;</w:t>
      </w:r>
      <w:r/>
    </w:p>
    <w:p>
      <w:pPr>
        <w:pStyle w:val="621"/>
        <w:numPr>
          <w:ilvl w:val="0"/>
          <w:numId w:val="6"/>
        </w:numPr>
        <w:ind w:right="662" w:firstLine="180"/>
        <w:spacing w:line="292" w:lineRule="auto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находить в языковом материале закономерности и противоречия на основе предложенногоучителем алгоритма наблюдения; анализировать алгоритм действий при работе с языковымиединицами,самостоятельновыделятьучебныеоперацииприанализеязыковыхединиц;</w:t>
      </w:r>
      <w:r/>
    </w:p>
    <w:p>
      <w:pPr>
        <w:pStyle w:val="621"/>
        <w:numPr>
          <w:ilvl w:val="0"/>
          <w:numId w:val="6"/>
        </w:numPr>
        <w:ind w:right="812" w:firstLine="180"/>
        <w:spacing w:line="292" w:lineRule="auto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выявлять недостаток информации для решения учебной и практической задачи на основепредложенногоалгоритма,формулироватьзапроснадополнительнуюинформацию;</w:t>
      </w:r>
      <w:r/>
    </w:p>
    <w:p>
      <w:pPr>
        <w:pStyle w:val="621"/>
        <w:numPr>
          <w:ilvl w:val="0"/>
          <w:numId w:val="6"/>
        </w:numPr>
        <w:ind w:right="170" w:firstLine="180"/>
        <w:spacing w:line="292" w:lineRule="auto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устанавливать причинноследственные связи в ситуациях наблюдения за языковым материалом,делатьвыводы.</w:t>
      </w:r>
      <w:r/>
    </w:p>
    <w:p>
      <w:pPr>
        <w:ind w:left="286"/>
        <w:spacing w:line="275" w:lineRule="exact"/>
        <w:rPr>
          <w:sz w:val="24"/>
        </w:rPr>
      </w:pPr>
      <w:r>
        <w:rPr>
          <w:i/>
          <w:sz w:val="24"/>
        </w:rPr>
        <w:t xml:space="preserve">Базовыеисследовательскиедействия</w:t>
      </w:r>
      <w:r>
        <w:rPr>
          <w:sz w:val="24"/>
        </w:rPr>
        <w:t xml:space="preserve">:</w:t>
      </w:r>
      <w:r/>
    </w:p>
    <w:p>
      <w:pPr>
        <w:pStyle w:val="621"/>
        <w:numPr>
          <w:ilvl w:val="0"/>
          <w:numId w:val="6"/>
        </w:numPr>
        <w:ind w:right="347" w:firstLine="180"/>
        <w:spacing w:before="56" w:line="292" w:lineRule="auto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спомощьюучителяформулироватьцель,планироватьизмененияязыковогообъекта,речевойситуации;</w:t>
      </w:r>
      <w:r/>
    </w:p>
    <w:p>
      <w:pPr>
        <w:pStyle w:val="621"/>
        <w:numPr>
          <w:ilvl w:val="0"/>
          <w:numId w:val="6"/>
        </w:numPr>
        <w:ind w:right="703" w:firstLine="180"/>
        <w:spacing w:line="292" w:lineRule="auto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сравнивать несколько вариантов выполнения задания, выбирать наиболее подходящий (наосновепредложенных критериев);</w:t>
      </w:r>
      <w:r/>
    </w:p>
    <w:p>
      <w:pPr>
        <w:pStyle w:val="621"/>
        <w:numPr>
          <w:ilvl w:val="0"/>
          <w:numId w:val="6"/>
        </w:numPr>
        <w:ind w:right="1189" w:firstLine="180"/>
        <w:spacing w:line="292" w:lineRule="auto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проводить по предложенному плану несложное лингвистическое мини-исследование,выполнятьпо предложенному планупроектное задание;</w:t>
      </w:r>
      <w:r/>
    </w:p>
    <w:p>
      <w:pPr>
        <w:pStyle w:val="621"/>
        <w:numPr>
          <w:ilvl w:val="0"/>
          <w:numId w:val="6"/>
        </w:numPr>
        <w:ind w:right="117" w:firstLine="180"/>
        <w:spacing w:line="292" w:lineRule="auto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формулировать выводы и подкреплять их доказательствами на основе результатовпроведённого наблюдения за языковым материалом (классификации, сравнения, исследования);формулироватьспомощьюучителявопросывпроцессеанализапредложенногоязыковогоматериала;</w:t>
      </w:r>
      <w:r/>
    </w:p>
    <w:p>
      <w:pPr>
        <w:pStyle w:val="621"/>
        <w:numPr>
          <w:ilvl w:val="0"/>
          <w:numId w:val="6"/>
        </w:numPr>
        <w:ind w:right="321" w:firstLine="180"/>
        <w:spacing w:line="292" w:lineRule="auto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прогнозировать возможное развитие процессов, событий и их последствия в аналогичных илисходныхситуациях.</w:t>
      </w:r>
      <w:r/>
    </w:p>
    <w:p>
      <w:pPr>
        <w:ind w:left="286"/>
        <w:spacing w:line="275" w:lineRule="exact"/>
        <w:rPr>
          <w:sz w:val="24"/>
        </w:rPr>
      </w:pPr>
      <w:r>
        <w:rPr>
          <w:i/>
          <w:sz w:val="24"/>
        </w:rPr>
        <w:t xml:space="preserve">Работа синформацией</w:t>
      </w:r>
      <w:r>
        <w:rPr>
          <w:sz w:val="24"/>
        </w:rPr>
        <w:t xml:space="preserve">:</w:t>
      </w:r>
      <w:r/>
    </w:p>
    <w:p>
      <w:pPr>
        <w:pStyle w:val="621"/>
        <w:numPr>
          <w:ilvl w:val="0"/>
          <w:numId w:val="6"/>
        </w:numPr>
        <w:ind w:right="507" w:firstLine="180"/>
        <w:spacing w:before="55" w:line="292" w:lineRule="auto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выбирать источник получения информации: нужный словарь для получения запрашиваемойинформации,дляуточнения;</w:t>
      </w:r>
      <w:r/>
    </w:p>
    <w:p>
      <w:pPr>
        <w:pStyle w:val="621"/>
        <w:numPr>
          <w:ilvl w:val="0"/>
          <w:numId w:val="6"/>
        </w:numPr>
        <w:ind w:right="1117" w:firstLine="180"/>
        <w:spacing w:line="292" w:lineRule="auto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согласно заданному алгоритму находить представленную в явном виде информацию впредложенномисточнике:всловарях,справочниках;</w:t>
      </w:r>
      <w:r/>
    </w:p>
    <w:p>
      <w:pPr>
        <w:pStyle w:val="621"/>
        <w:numPr>
          <w:ilvl w:val="0"/>
          <w:numId w:val="6"/>
        </w:numPr>
        <w:ind w:right="485" w:firstLine="180"/>
        <w:spacing w:line="292" w:lineRule="auto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распознавать достоверную и недостоверную информацию самостоятельно или на основаниипредложенногоучителемспособаеёпроверки(обращаяськсловарям,справочникам,учебни</w:t>
      </w:r>
      <w:r>
        <w:rPr>
          <w:sz w:val="24"/>
        </w:rPr>
        <w:t xml:space="preserve">ку);</w:t>
      </w:r>
      <w:r/>
    </w:p>
    <w:p>
      <w:pPr>
        <w:pStyle w:val="621"/>
        <w:numPr>
          <w:ilvl w:val="0"/>
          <w:numId w:val="6"/>
        </w:numPr>
        <w:ind w:left="766"/>
        <w:spacing w:line="275" w:lineRule="exact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соблюдатьспомощьювзрослых(педагогическихработников,родителей,законных</w:t>
      </w:r>
      <w:r/>
    </w:p>
    <w:p>
      <w:pPr>
        <w:pStyle w:val="619"/>
        <w:ind w:right="915"/>
        <w:jc w:val="both"/>
        <w:spacing w:before="62" w:line="292" w:lineRule="auto"/>
      </w:pPr>
      <w:r>
        <w:t xml:space="preserve">представителей) правила информационной безопасности при поиске информации в Интернете(информации о написании и произношении слова, о значении слова, о происхождении слова, осинонимахслова);</w:t>
      </w:r>
      <w:r/>
    </w:p>
    <w:p>
      <w:pPr>
        <w:pStyle w:val="621"/>
        <w:numPr>
          <w:ilvl w:val="0"/>
          <w:numId w:val="6"/>
        </w:numPr>
        <w:ind w:right="1293" w:firstLine="180"/>
        <w:spacing w:line="292" w:lineRule="auto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анализировать и создавать текстовую, видео, графическую, звуковую информацию всоответствиис учебной задачей;</w:t>
      </w:r>
      <w:r/>
    </w:p>
    <w:p>
      <w:pPr>
        <w:pStyle w:val="621"/>
        <w:numPr>
          <w:ilvl w:val="0"/>
          <w:numId w:val="6"/>
        </w:numPr>
        <w:ind w:right="1109" w:firstLine="180"/>
        <w:spacing w:line="292" w:lineRule="auto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понимать лингвистическую информацию, зафиксированную в виде таблиц, схем;самостоятельносоздаватьсхемы,таблицыдляпредставлениялингвистическойинформации.</w:t>
      </w:r>
      <w:r/>
    </w:p>
    <w:p>
      <w:pPr>
        <w:pStyle w:val="619"/>
        <w:ind w:left="286"/>
        <w:spacing w:before="116"/>
        <w:rPr>
          <w:b/>
        </w:rPr>
      </w:pPr>
      <w:r>
        <w:t xml:space="preserve">Кконцуобучениявначальнойшколеуобучающегосяформируются</w:t>
      </w:r>
      <w:r>
        <w:rPr>
          <w:b/>
        </w:rPr>
        <w:t xml:space="preserve">коммуникативные</w:t>
      </w:r>
      <w:r/>
    </w:p>
    <w:p>
      <w:pPr>
        <w:pStyle w:val="619"/>
        <w:spacing w:before="60"/>
      </w:pPr>
      <w:r>
        <w:t xml:space="preserve">универсальныеучебныедействия</w:t>
      </w:r>
      <w:r/>
    </w:p>
    <w:p>
      <w:pPr>
        <w:ind w:left="286"/>
        <w:spacing w:before="60"/>
        <w:rPr>
          <w:sz w:val="24"/>
        </w:rPr>
      </w:pPr>
      <w:r>
        <w:rPr>
          <w:i/>
          <w:sz w:val="24"/>
        </w:rPr>
        <w:t xml:space="preserve">Общение</w:t>
      </w:r>
      <w:r>
        <w:rPr>
          <w:sz w:val="24"/>
        </w:rPr>
        <w:t xml:space="preserve">:</w:t>
      </w:r>
      <w:r/>
    </w:p>
    <w:p>
      <w:pPr>
        <w:pStyle w:val="621"/>
        <w:numPr>
          <w:ilvl w:val="0"/>
          <w:numId w:val="6"/>
        </w:numPr>
        <w:ind w:right="999" w:firstLine="180"/>
        <w:spacing w:before="60" w:line="292" w:lineRule="auto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воспринимать и формулировать суждения, выражать эмоции в соответствии с целями иусловиямиобщениявзнакомой среде;</w:t>
      </w:r>
      <w:r/>
    </w:p>
    <w:p>
      <w:pPr>
        <w:pStyle w:val="621"/>
        <w:numPr>
          <w:ilvl w:val="0"/>
          <w:numId w:val="6"/>
        </w:numPr>
        <w:ind w:right="736" w:firstLine="180"/>
        <w:spacing w:line="292" w:lineRule="auto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проявлятьуважительноеотношениексобеседнику,соблюдатьправилаведениядиалогиидискуссии;</w:t>
      </w:r>
      <w:r/>
    </w:p>
    <w:p>
      <w:pPr>
        <w:pStyle w:val="621"/>
        <w:numPr>
          <w:ilvl w:val="0"/>
          <w:numId w:val="6"/>
        </w:numPr>
        <w:ind w:left="766"/>
        <w:spacing w:line="275" w:lineRule="exact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признаватьвозможностьсуществованияразныхточекзрения;</w:t>
      </w:r>
      <w:r/>
    </w:p>
    <w:p>
      <w:pPr>
        <w:pStyle w:val="621"/>
        <w:numPr>
          <w:ilvl w:val="0"/>
          <w:numId w:val="6"/>
        </w:numPr>
        <w:ind w:left="766"/>
        <w:spacing w:before="59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корректноиаргументированновысказыватьсвоёмнение;</w:t>
      </w:r>
      <w:r/>
    </w:p>
    <w:p>
      <w:pPr>
        <w:pStyle w:val="621"/>
        <w:numPr>
          <w:ilvl w:val="0"/>
          <w:numId w:val="6"/>
        </w:numPr>
        <w:ind w:left="766"/>
        <w:spacing w:before="60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строитьречевоевысказываниевсоответствииспоставленнойзадачей;</w:t>
      </w:r>
      <w:r/>
    </w:p>
    <w:p>
      <w:pPr>
        <w:pStyle w:val="621"/>
        <w:numPr>
          <w:ilvl w:val="0"/>
          <w:numId w:val="6"/>
        </w:numPr>
        <w:ind w:right="156" w:firstLine="180"/>
        <w:spacing w:before="60" w:line="292" w:lineRule="auto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создавать устные и письменные тексты (описание, рассуждение, повествование) в соответствиисречевой ситуацией;</w:t>
      </w:r>
      <w:r/>
    </w:p>
    <w:p>
      <w:pPr>
        <w:pStyle w:val="621"/>
        <w:numPr>
          <w:ilvl w:val="0"/>
          <w:numId w:val="6"/>
        </w:numPr>
        <w:ind w:right="737" w:firstLine="180"/>
        <w:spacing w:line="292" w:lineRule="auto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готовить небольшие публичные выступления о результатах парной и групповой работы, орезультатахнаблюдения,выполненногомини-исследования,проектногозадания;</w:t>
      </w:r>
      <w:r/>
    </w:p>
    <w:p>
      <w:pPr>
        <w:pStyle w:val="621"/>
        <w:numPr>
          <w:ilvl w:val="0"/>
          <w:numId w:val="6"/>
        </w:numPr>
        <w:ind w:left="766"/>
        <w:spacing w:line="275" w:lineRule="exact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подбиратьиллюстративныйматериал(рисунки,фото,плакаты)ктекстувыступления.</w:t>
      </w:r>
      <w:r/>
    </w:p>
    <w:p>
      <w:pPr>
        <w:pStyle w:val="619"/>
        <w:ind w:firstLine="180"/>
        <w:spacing w:before="179" w:line="292" w:lineRule="auto"/>
      </w:pPr>
      <w:r>
        <w:t xml:space="preserve">Кконцуобучениявначальнойшколеуобучающегосяформируются</w:t>
      </w:r>
      <w:r>
        <w:rPr>
          <w:b/>
        </w:rPr>
        <w:t xml:space="preserve">регулятивные</w:t>
      </w:r>
      <w:r>
        <w:t xml:space="preserve">универсальныеучебныедействия.</w:t>
      </w:r>
      <w:r/>
    </w:p>
    <w:p>
      <w:pPr>
        <w:ind w:left="286"/>
        <w:spacing w:line="275" w:lineRule="exact"/>
        <w:rPr>
          <w:sz w:val="24"/>
        </w:rPr>
      </w:pPr>
      <w:r>
        <w:rPr>
          <w:i/>
          <w:sz w:val="24"/>
        </w:rPr>
        <w:t xml:space="preserve">Самоорганизация</w:t>
      </w:r>
      <w:r>
        <w:rPr>
          <w:sz w:val="24"/>
        </w:rPr>
        <w:t xml:space="preserve">:</w:t>
      </w:r>
      <w:r/>
    </w:p>
    <w:p>
      <w:pPr>
        <w:pStyle w:val="621"/>
        <w:numPr>
          <w:ilvl w:val="0"/>
          <w:numId w:val="6"/>
        </w:numPr>
        <w:ind w:left="766"/>
        <w:spacing w:before="60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планироватьдействияпорешениюучебнойзадачидляполучениярезультата;</w:t>
      </w:r>
      <w:r/>
    </w:p>
    <w:p>
      <w:pPr>
        <w:pStyle w:val="621"/>
        <w:numPr>
          <w:ilvl w:val="0"/>
          <w:numId w:val="6"/>
        </w:numPr>
        <w:ind w:left="766"/>
        <w:spacing w:before="60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выстраиватьпоследовательностьвыбранныхдействий.</w:t>
      </w:r>
      <w:r/>
    </w:p>
    <w:p>
      <w:pPr>
        <w:ind w:left="286"/>
        <w:spacing w:before="60"/>
        <w:rPr>
          <w:sz w:val="24"/>
        </w:rPr>
      </w:pPr>
      <w:r>
        <w:rPr>
          <w:i/>
          <w:sz w:val="24"/>
        </w:rPr>
        <w:t xml:space="preserve">Самоконтроль</w:t>
      </w:r>
      <w:r>
        <w:rPr>
          <w:sz w:val="24"/>
        </w:rPr>
        <w:t xml:space="preserve">:</w:t>
      </w:r>
      <w:r/>
    </w:p>
    <w:p>
      <w:pPr>
        <w:pStyle w:val="621"/>
        <w:numPr>
          <w:ilvl w:val="0"/>
          <w:numId w:val="6"/>
        </w:numPr>
        <w:ind w:left="766"/>
        <w:spacing w:before="60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устанавливатьпричиныуспеха/неудачучебнойдеятельности;</w:t>
      </w:r>
      <w:r/>
    </w:p>
    <w:p>
      <w:pPr>
        <w:pStyle w:val="621"/>
        <w:numPr>
          <w:ilvl w:val="0"/>
          <w:numId w:val="6"/>
        </w:numPr>
        <w:ind w:left="766"/>
        <w:spacing w:before="61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корректироватьсвоиучебныедействиядляпреодоленияречевыхиорфографическихошибок;</w:t>
      </w:r>
      <w:r/>
    </w:p>
    <w:p>
      <w:pPr>
        <w:pStyle w:val="621"/>
        <w:numPr>
          <w:ilvl w:val="0"/>
          <w:numId w:val="6"/>
        </w:numPr>
        <w:ind w:right="1404" w:firstLine="180"/>
        <w:spacing w:before="60" w:line="292" w:lineRule="auto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соотносить результат деятельности с поставленной учебной задачей по выделению,характеристике,использованиюязыковых единиц;</w:t>
      </w:r>
      <w:r/>
    </w:p>
    <w:p>
      <w:pPr>
        <w:pStyle w:val="621"/>
        <w:numPr>
          <w:ilvl w:val="0"/>
          <w:numId w:val="6"/>
        </w:numPr>
        <w:ind w:right="1992" w:firstLine="180"/>
        <w:spacing w:line="292" w:lineRule="auto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находить ошибку, допущенную при работе с языковым материалом, находитьорфографическуюи пунктуационнуюошибку;</w:t>
      </w:r>
      <w:r/>
    </w:p>
    <w:p>
      <w:pPr>
        <w:pStyle w:val="621"/>
        <w:numPr>
          <w:ilvl w:val="0"/>
          <w:numId w:val="6"/>
        </w:numPr>
        <w:ind w:right="970" w:firstLine="180"/>
        <w:spacing w:line="292" w:lineRule="auto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сравниватьрезультатысвоейдеятельностиидеятельностиодноклассников,объективнооцениватьих по предложенным критериям.</w:t>
      </w:r>
      <w:r/>
    </w:p>
    <w:p>
      <w:pPr>
        <w:pStyle w:val="620"/>
        <w:ind w:left="106"/>
        <w:spacing w:before="188"/>
      </w:pPr>
      <w:r>
        <w:t xml:space="preserve">Совместнаядеятельность:</w:t>
      </w:r>
      <w:r/>
    </w:p>
    <w:p>
      <w:pPr>
        <w:pStyle w:val="621"/>
        <w:numPr>
          <w:ilvl w:val="0"/>
          <w:numId w:val="6"/>
        </w:numPr>
        <w:ind w:right="734" w:firstLine="180"/>
        <w:spacing w:before="108" w:line="292" w:lineRule="auto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формулировать краткосрочные и долгосрочные цели (индивидуальные с учётом участия вколлективных задачах) в стандартной (типовой) ситуации на основе предложенного учителемформатапланирования, распределенияпромежуточных шагови сроков;</w:t>
      </w:r>
      <w:r/>
    </w:p>
    <w:p>
      <w:pPr>
        <w:pStyle w:val="621"/>
        <w:numPr>
          <w:ilvl w:val="0"/>
          <w:numId w:val="6"/>
        </w:numPr>
        <w:ind w:right="459" w:firstLine="180"/>
        <w:spacing w:line="292" w:lineRule="auto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принимать цель совместной деятельности, коллективно строить действия по её достижению:распределятьроли,договариваться,обсуждатьпроцессирезультатсовместнойработы;</w:t>
      </w:r>
      <w:r/>
    </w:p>
    <w:p>
      <w:pPr>
        <w:pStyle w:val="621"/>
        <w:numPr>
          <w:ilvl w:val="0"/>
          <w:numId w:val="6"/>
        </w:numPr>
        <w:ind w:right="1051" w:firstLine="180"/>
        <w:spacing w:line="292" w:lineRule="auto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проявлятьготовностьруководить,выполнятьпоручения,подчиняться,самостоятельнораз</w:t>
      </w:r>
      <w:r>
        <w:rPr>
          <w:sz w:val="24"/>
        </w:rPr>
        <w:t xml:space="preserve">решатьконфликты;</w:t>
      </w:r>
      <w:r/>
    </w:p>
    <w:p>
      <w:pPr>
        <w:pStyle w:val="621"/>
        <w:numPr>
          <w:ilvl w:val="0"/>
          <w:numId w:val="6"/>
        </w:numPr>
        <w:ind w:left="766"/>
        <w:spacing w:line="275" w:lineRule="exact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ответственновыполнятьсвоючастьработы;</w:t>
      </w:r>
      <w:r/>
    </w:p>
    <w:p>
      <w:pPr>
        <w:pStyle w:val="621"/>
        <w:numPr>
          <w:ilvl w:val="0"/>
          <w:numId w:val="6"/>
        </w:numPr>
        <w:ind w:left="766"/>
        <w:spacing w:before="66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оцениватьсвойвкладвобщийрезультат;</w:t>
      </w:r>
      <w:r/>
    </w:p>
    <w:p>
      <w:pPr>
        <w:pStyle w:val="621"/>
        <w:numPr>
          <w:ilvl w:val="0"/>
          <w:numId w:val="6"/>
        </w:numPr>
        <w:ind w:left="766"/>
        <w:spacing w:before="60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выполнятьсовместныепроектныезаданиясопоройнапредложенныеобразцы.</w:t>
      </w:r>
      <w:r/>
    </w:p>
    <w:p>
      <w:pPr>
        <w:pStyle w:val="619"/>
        <w:ind w:left="0"/>
        <w:spacing w:before="10"/>
        <w:rPr>
          <w:sz w:val="21"/>
        </w:rPr>
      </w:pPr>
      <w:r>
        <w:rPr>
          <w:sz w:val="21"/>
        </w:rPr>
      </w:r>
      <w:r/>
    </w:p>
    <w:p>
      <w:pPr>
        <w:pStyle w:val="620"/>
        <w:ind w:left="106"/>
        <w:spacing w:before="1"/>
      </w:pPr>
      <w:r>
        <w:t xml:space="preserve">ПРЕДМЕТНЫЕРЕЗУЛЬТАТЫ</w:t>
      </w:r>
      <w:r/>
    </w:p>
    <w:p>
      <w:pPr>
        <w:ind w:left="286"/>
        <w:spacing w:before="156"/>
        <w:rPr>
          <w:sz w:val="24"/>
        </w:rPr>
      </w:pPr>
      <w:r>
        <w:rPr>
          <w:sz w:val="24"/>
        </w:rPr>
        <w:t xml:space="preserve">Кконцуобученияво</w:t>
      </w:r>
      <w:r>
        <w:rPr>
          <w:b/>
          <w:sz w:val="24"/>
        </w:rPr>
        <w:t xml:space="preserve">второмклассе</w:t>
      </w:r>
      <w:r>
        <w:rPr>
          <w:sz w:val="24"/>
        </w:rPr>
        <w:t xml:space="preserve">обучающийсянаучится:</w:t>
      </w:r>
      <w:r/>
    </w:p>
    <w:p>
      <w:pPr>
        <w:pStyle w:val="621"/>
        <w:numPr>
          <w:ilvl w:val="0"/>
          <w:numId w:val="6"/>
        </w:numPr>
        <w:ind w:left="766"/>
        <w:spacing w:before="60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осознаватьязыккакосновноесредствообщения;</w:t>
      </w:r>
      <w:r/>
    </w:p>
    <w:p>
      <w:pPr>
        <w:pStyle w:val="621"/>
        <w:numPr>
          <w:ilvl w:val="0"/>
          <w:numId w:val="6"/>
        </w:numPr>
        <w:ind w:right="729" w:firstLine="180"/>
        <w:spacing w:before="60" w:line="292" w:lineRule="auto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характеризовать согласные звуки вне слова и в слове по заданным параметрам: согласныйпарный/непарныйпотвёрдости/мягкости;согласныйпарный/непарныйпозвонкости/глухости;</w:t>
      </w:r>
      <w:r/>
    </w:p>
    <w:p>
      <w:pPr>
        <w:pStyle w:val="621"/>
        <w:numPr>
          <w:ilvl w:val="0"/>
          <w:numId w:val="6"/>
        </w:numPr>
        <w:ind w:right="391" w:firstLine="180"/>
        <w:spacing w:line="292" w:lineRule="auto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определятьколичествослоговвслове(втомчислепристечениисогласных);делитьсловонаслоги;</w:t>
      </w:r>
      <w:r/>
    </w:p>
    <w:p>
      <w:pPr>
        <w:pStyle w:val="621"/>
        <w:numPr>
          <w:ilvl w:val="0"/>
          <w:numId w:val="6"/>
        </w:numPr>
        <w:ind w:right="577" w:firstLine="180"/>
        <w:spacing w:line="292" w:lineRule="auto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устанавливать соотношение звукового и буквенного состава, в том числе с учётом функцийбукв</w:t>
      </w:r>
      <w:r>
        <w:rPr>
          <w:b/>
          <w:i/>
          <w:sz w:val="24"/>
        </w:rPr>
        <w:t xml:space="preserve">е</w:t>
      </w:r>
      <w:r>
        <w:rPr>
          <w:sz w:val="24"/>
        </w:rPr>
        <w:t xml:space="preserve">, </w:t>
      </w:r>
      <w:r>
        <w:rPr>
          <w:b/>
          <w:i/>
          <w:sz w:val="24"/>
        </w:rPr>
        <w:t xml:space="preserve">ё</w:t>
      </w:r>
      <w:r>
        <w:rPr>
          <w:sz w:val="24"/>
        </w:rPr>
        <w:t xml:space="preserve">, </w:t>
      </w:r>
      <w:r>
        <w:rPr>
          <w:b/>
          <w:i/>
          <w:sz w:val="24"/>
        </w:rPr>
        <w:t xml:space="preserve">ю</w:t>
      </w:r>
      <w:r>
        <w:rPr>
          <w:sz w:val="24"/>
        </w:rPr>
        <w:t xml:space="preserve">, </w:t>
      </w:r>
      <w:r>
        <w:rPr>
          <w:b/>
          <w:i/>
          <w:sz w:val="24"/>
        </w:rPr>
        <w:t xml:space="preserve">я</w:t>
      </w:r>
      <w:r>
        <w:rPr>
          <w:sz w:val="24"/>
        </w:rPr>
        <w:t xml:space="preserve">;</w:t>
      </w:r>
      <w:r/>
    </w:p>
    <w:p>
      <w:pPr>
        <w:pStyle w:val="621"/>
        <w:numPr>
          <w:ilvl w:val="0"/>
          <w:numId w:val="6"/>
        </w:numPr>
        <w:ind w:left="766"/>
        <w:spacing w:line="275" w:lineRule="exact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обозначатьнаписьмемягкостьсогласныхзвуковбуквоймягкийзнаквсерединеслова;</w:t>
      </w:r>
      <w:r/>
    </w:p>
    <w:p>
      <w:pPr>
        <w:pStyle w:val="621"/>
        <w:numPr>
          <w:ilvl w:val="0"/>
          <w:numId w:val="6"/>
        </w:numPr>
        <w:ind w:left="766"/>
        <w:spacing w:before="58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находитьоднокоренныеслова;</w:t>
      </w:r>
      <w:r/>
    </w:p>
    <w:p>
      <w:pPr>
        <w:pStyle w:val="621"/>
        <w:numPr>
          <w:ilvl w:val="0"/>
          <w:numId w:val="6"/>
        </w:numPr>
        <w:ind w:left="766"/>
        <w:spacing w:before="60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выделятьвсловекорень(простыеслучаи);</w:t>
      </w:r>
      <w:r/>
    </w:p>
    <w:p>
      <w:pPr>
        <w:pStyle w:val="621"/>
        <w:numPr>
          <w:ilvl w:val="0"/>
          <w:numId w:val="6"/>
        </w:numPr>
        <w:ind w:left="766"/>
        <w:spacing w:before="60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выделятьвсловеокончание;</w:t>
      </w:r>
      <w:r/>
    </w:p>
    <w:p>
      <w:pPr>
        <w:pStyle w:val="621"/>
        <w:numPr>
          <w:ilvl w:val="0"/>
          <w:numId w:val="6"/>
        </w:numPr>
        <w:ind w:right="336" w:firstLine="180"/>
        <w:spacing w:before="60" w:line="292" w:lineRule="auto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выявлять в тексте случаи употребления многозначных слов, понимать их значения и уточнятьзначение по учебным словарям; случаи употребления синонимов и антонимов (без называниятерминов);</w:t>
      </w:r>
      <w:r/>
    </w:p>
    <w:p>
      <w:pPr>
        <w:pStyle w:val="621"/>
        <w:numPr>
          <w:ilvl w:val="0"/>
          <w:numId w:val="6"/>
        </w:numPr>
        <w:ind w:left="766"/>
        <w:spacing w:line="274" w:lineRule="exact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распознаватьслова,отвечающиенавопросы«кто?»,</w:t>
      </w:r>
      <w:r/>
    </w:p>
    <w:p>
      <w:pPr>
        <w:pStyle w:val="619"/>
        <w:ind w:left="286"/>
        <w:spacing w:before="60"/>
      </w:pPr>
      <w:r>
        <w:t xml:space="preserve">«что?»;</w:t>
      </w:r>
      <w:r/>
    </w:p>
    <w:p>
      <w:pPr>
        <w:pStyle w:val="621"/>
        <w:numPr>
          <w:ilvl w:val="0"/>
          <w:numId w:val="6"/>
        </w:numPr>
        <w:ind w:left="766"/>
        <w:spacing w:before="60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распознаватьслова,отвечающиенавопросы«чтоделать?»,«чтосделать?»идр.;</w:t>
      </w:r>
      <w:r/>
    </w:p>
    <w:p>
      <w:pPr>
        <w:pStyle w:val="621"/>
        <w:numPr>
          <w:ilvl w:val="0"/>
          <w:numId w:val="6"/>
        </w:numPr>
        <w:ind w:left="766"/>
        <w:spacing w:before="60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распознаватьслова,отвечающиенавопросы«какой?»,«какая?»,«какое?»,«какие?»;</w:t>
      </w:r>
      <w:r/>
    </w:p>
    <w:p>
      <w:pPr>
        <w:pStyle w:val="621"/>
        <w:numPr>
          <w:ilvl w:val="0"/>
          <w:numId w:val="6"/>
        </w:numPr>
        <w:ind w:left="766"/>
        <w:spacing w:before="60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определятьвидпредложенияпоцеливысказыванияипоэмоциональнойокраске;</w:t>
      </w:r>
      <w:r/>
    </w:p>
    <w:p>
      <w:pPr>
        <w:pStyle w:val="621"/>
        <w:numPr>
          <w:ilvl w:val="0"/>
          <w:numId w:val="6"/>
        </w:numPr>
        <w:ind w:left="766"/>
        <w:spacing w:before="61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находитьместоорфограммывсловеимеждусловаминаизученныеправила;</w:t>
      </w:r>
      <w:r/>
    </w:p>
    <w:p>
      <w:pPr>
        <w:pStyle w:val="621"/>
        <w:numPr>
          <w:ilvl w:val="0"/>
          <w:numId w:val="6"/>
        </w:numPr>
        <w:ind w:right="396" w:firstLine="180"/>
        <w:spacing w:before="60" w:line="292" w:lineRule="auto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применять изученные правила правописания, в том числе: сочетания </w:t>
      </w:r>
      <w:r>
        <w:rPr>
          <w:b/>
          <w:i/>
          <w:sz w:val="24"/>
        </w:rPr>
        <w:t xml:space="preserve">чк</w:t>
      </w:r>
      <w:r>
        <w:rPr>
          <w:sz w:val="24"/>
        </w:rPr>
        <w:t xml:space="preserve">, </w:t>
      </w:r>
      <w:r>
        <w:rPr>
          <w:b/>
          <w:i/>
          <w:sz w:val="24"/>
        </w:rPr>
        <w:t xml:space="preserve">чн</w:t>
      </w:r>
      <w:r>
        <w:rPr>
          <w:sz w:val="24"/>
        </w:rPr>
        <w:t xml:space="preserve">, </w:t>
      </w:r>
      <w:r>
        <w:rPr>
          <w:b/>
          <w:i/>
          <w:sz w:val="24"/>
        </w:rPr>
        <w:t xml:space="preserve">чт</w:t>
      </w:r>
      <w:r>
        <w:rPr>
          <w:sz w:val="24"/>
        </w:rPr>
        <w:t xml:space="preserve">; </w:t>
      </w:r>
      <w:r>
        <w:rPr>
          <w:b/>
          <w:i/>
          <w:sz w:val="24"/>
        </w:rPr>
        <w:t xml:space="preserve">щн</w:t>
      </w:r>
      <w:r>
        <w:rPr>
          <w:sz w:val="24"/>
        </w:rPr>
        <w:t xml:space="preserve">, </w:t>
      </w:r>
      <w:r>
        <w:rPr>
          <w:b/>
          <w:i/>
          <w:sz w:val="24"/>
        </w:rPr>
        <w:t xml:space="preserve">нч</w:t>
      </w:r>
      <w:r>
        <w:rPr>
          <w:sz w:val="24"/>
        </w:rPr>
        <w:t xml:space="preserve">;проверяемые безударные гласные в корне слова; парные звонкие и глухие согласные в корне слова;непроверяе</w:t>
      </w:r>
      <w:r>
        <w:rPr>
          <w:sz w:val="24"/>
        </w:rPr>
        <w:t xml:space="preserve">мые гласные и согласные (перечень слов в орфографическом словаре учебника);прописная буква в именах, отчествах, фамилиях людей, кличках животных, географическихназваниях; раздельное написание предлогов с именами существительными, разделительный мягкийзнак;</w:t>
      </w:r>
      <w:r/>
    </w:p>
    <w:p>
      <w:pPr>
        <w:pStyle w:val="621"/>
        <w:numPr>
          <w:ilvl w:val="0"/>
          <w:numId w:val="6"/>
        </w:numPr>
        <w:ind w:right="231" w:firstLine="180"/>
        <w:spacing w:line="292" w:lineRule="auto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правильно списывать (без пропусков и искажений букв) слова и предложения, тексты объёмомнеболее 50 слов;</w:t>
      </w:r>
      <w:r/>
    </w:p>
    <w:p>
      <w:pPr>
        <w:pStyle w:val="621"/>
        <w:numPr>
          <w:ilvl w:val="0"/>
          <w:numId w:val="6"/>
        </w:numPr>
        <w:ind w:right="148" w:firstLine="180"/>
        <w:spacing w:line="292" w:lineRule="auto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писатьподдиктовку(безпропусковиискаженийбукв)слова,предложения,текстыобъёмомнеболее45 словс учётомизученных правилправописания;</w:t>
      </w:r>
      <w:r/>
    </w:p>
    <w:p>
      <w:pPr>
        <w:pStyle w:val="621"/>
        <w:numPr>
          <w:ilvl w:val="0"/>
          <w:numId w:val="6"/>
        </w:numPr>
        <w:ind w:left="766"/>
        <w:spacing w:line="275" w:lineRule="exact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находитьиисправлятьошибкинаизученныеправила,описки;</w:t>
      </w:r>
      <w:r/>
    </w:p>
    <w:p>
      <w:pPr>
        <w:pStyle w:val="621"/>
        <w:numPr>
          <w:ilvl w:val="0"/>
          <w:numId w:val="6"/>
        </w:numPr>
        <w:ind w:left="766"/>
        <w:spacing w:before="55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пользоватьсятолковым,орфографическим,орфоэпическимсловарямиучебника;</w:t>
      </w:r>
      <w:r/>
    </w:p>
    <w:p>
      <w:pPr>
        <w:pStyle w:val="621"/>
        <w:numPr>
          <w:ilvl w:val="0"/>
          <w:numId w:val="6"/>
        </w:numPr>
        <w:ind w:right="345" w:firstLine="180"/>
        <w:spacing w:before="60" w:line="292" w:lineRule="auto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строить устное диалогическое и монологическое высказывание (2—4 предложения наопределённуютему,понаблюдениям)ссоблюдениеморфоэпическихнорм,правильнойинтонации;</w:t>
      </w:r>
      <w:r/>
    </w:p>
    <w:p>
      <w:pPr>
        <w:pStyle w:val="621"/>
        <w:numPr>
          <w:ilvl w:val="0"/>
          <w:numId w:val="6"/>
        </w:numPr>
        <w:ind w:left="766"/>
        <w:spacing w:line="275" w:lineRule="exact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формулироватьпростыевыводынаосновепрочитанного(услышанного)устноиписьменно(1</w:t>
      </w:r>
      <w:r/>
    </w:p>
    <w:p>
      <w:pPr>
        <w:pStyle w:val="619"/>
        <w:spacing w:before="60"/>
      </w:pPr>
      <w:r>
        <w:t xml:space="preserve">—2предложения);</w:t>
      </w:r>
      <w:r/>
    </w:p>
    <w:p>
      <w:pPr>
        <w:pStyle w:val="621"/>
        <w:numPr>
          <w:ilvl w:val="0"/>
          <w:numId w:val="6"/>
        </w:numPr>
        <w:ind w:left="766"/>
        <w:spacing w:before="60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составлятьпредложенияизслов,устанавливаямеждунимисмысловуюсвязьповопросам;</w:t>
      </w:r>
      <w:r/>
    </w:p>
    <w:p>
      <w:pPr>
        <w:pStyle w:val="621"/>
        <w:numPr>
          <w:ilvl w:val="0"/>
          <w:numId w:val="6"/>
        </w:numPr>
        <w:ind w:left="766"/>
        <w:spacing w:before="60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определятьтемутекстаиозаглавливатьтекст,отражаяеготему;</w:t>
      </w:r>
      <w:r/>
    </w:p>
    <w:p>
      <w:pPr>
        <w:pStyle w:val="621"/>
        <w:numPr>
          <w:ilvl w:val="0"/>
          <w:numId w:val="6"/>
        </w:numPr>
        <w:ind w:left="766"/>
        <w:spacing w:before="61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составлятьтекстизразрозненныхпредложений,частейтекста;</w:t>
      </w:r>
      <w:r/>
    </w:p>
    <w:p>
      <w:pPr>
        <w:pStyle w:val="621"/>
        <w:numPr>
          <w:ilvl w:val="0"/>
          <w:numId w:val="6"/>
        </w:numPr>
        <w:ind w:right="700" w:firstLine="180"/>
        <w:spacing w:before="60" w:line="292" w:lineRule="auto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писать подробное изложение повествовательного текста объёмом 30—45 слов с опорой навопросы;</w:t>
      </w:r>
      <w:r/>
    </w:p>
    <w:p>
      <w:pPr>
        <w:spacing w:line="292" w:lineRule="auto"/>
        <w:rPr>
          <w:sz w:val="24"/>
        </w:rPr>
        <w:sectPr>
          <w:footnotePr/>
          <w:endnotePr/>
          <w:type w:val="nextPage"/>
          <w:pgSz w:w="11900" w:h="16840" w:orient="portrait"/>
          <w:pgMar w:top="520" w:right="560" w:bottom="280" w:left="560" w:header="720" w:footer="720" w:gutter="0"/>
          <w:cols w:num="1" w:sep="0" w:space="720" w:equalWidth="1"/>
          <w:docGrid w:linePitch="360"/>
        </w:sectPr>
      </w:pPr>
      <w:r>
        <w:rPr>
          <w:sz w:val="24"/>
        </w:rPr>
      </w:r>
      <w:r/>
    </w:p>
    <w:p>
      <w:pPr>
        <w:pStyle w:val="621"/>
        <w:numPr>
          <w:ilvl w:val="0"/>
          <w:numId w:val="6"/>
        </w:numPr>
        <w:ind w:left="766"/>
        <w:spacing w:before="66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  <w:t xml:space="preserve">объяснятьсвоимисловамизначениеизученныхпонятий;использоватьизученныепонятия.</w:t>
      </w:r>
      <w:r/>
    </w:p>
    <w:p>
      <w:pPr>
        <w:pStyle w:val="621"/>
        <w:rPr>
          <w:sz w:val="24"/>
        </w:rPr>
      </w:pPr>
      <w:r>
        <w:rPr>
          <w:sz w:val="24"/>
        </w:rPr>
      </w:r>
      <w:r/>
    </w:p>
    <w:p>
      <w:pPr>
        <w:spacing w:before="66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</w:r>
      <w:r/>
    </w:p>
    <w:p>
      <w:pPr>
        <w:spacing w:before="66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</w:r>
      <w:r/>
    </w:p>
    <w:p>
      <w:pPr>
        <w:spacing w:before="66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</w:r>
      <w:r/>
    </w:p>
    <w:p>
      <w:pPr>
        <w:spacing w:before="66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</w:r>
      <w:r/>
    </w:p>
    <w:p>
      <w:pPr>
        <w:spacing w:before="66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</w:r>
      <w:r/>
    </w:p>
    <w:p>
      <w:pPr>
        <w:spacing w:before="66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</w:r>
      <w:r/>
    </w:p>
    <w:p>
      <w:pPr>
        <w:spacing w:before="66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</w:r>
      <w:r/>
    </w:p>
    <w:p>
      <w:pPr>
        <w:spacing w:before="66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</w:r>
      <w:r/>
    </w:p>
    <w:p>
      <w:pPr>
        <w:spacing w:before="66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</w:r>
      <w:r/>
    </w:p>
    <w:p>
      <w:pPr>
        <w:spacing w:before="66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</w:r>
      <w:r/>
    </w:p>
    <w:p>
      <w:pPr>
        <w:spacing w:before="66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</w:r>
      <w:r/>
    </w:p>
    <w:p>
      <w:pPr>
        <w:spacing w:before="66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</w:r>
      <w:r/>
    </w:p>
    <w:p>
      <w:pPr>
        <w:spacing w:before="66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</w:r>
      <w:r/>
    </w:p>
    <w:p>
      <w:pPr>
        <w:spacing w:before="66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</w:r>
      <w:r/>
    </w:p>
    <w:p>
      <w:pPr>
        <w:spacing w:before="66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</w:r>
      <w:r/>
    </w:p>
    <w:p>
      <w:pPr>
        <w:spacing w:before="66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</w:r>
      <w:r/>
    </w:p>
    <w:p>
      <w:pPr>
        <w:spacing w:before="66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</w:r>
      <w:r/>
    </w:p>
    <w:p>
      <w:pPr>
        <w:spacing w:before="66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</w:r>
      <w:r/>
    </w:p>
    <w:p>
      <w:pPr>
        <w:spacing w:before="66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</w:r>
      <w:r/>
    </w:p>
    <w:p>
      <w:pPr>
        <w:spacing w:before="66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</w:r>
      <w:r/>
    </w:p>
    <w:p>
      <w:pPr>
        <w:spacing w:before="66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</w:r>
      <w:r/>
    </w:p>
    <w:p>
      <w:pPr>
        <w:spacing w:before="66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</w:r>
      <w:r/>
    </w:p>
    <w:p>
      <w:pPr>
        <w:spacing w:before="66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</w:r>
      <w:r/>
    </w:p>
    <w:p>
      <w:pPr>
        <w:spacing w:before="66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</w:r>
      <w:r/>
    </w:p>
    <w:p>
      <w:pPr>
        <w:spacing w:before="66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</w:r>
      <w:r/>
    </w:p>
    <w:p>
      <w:pPr>
        <w:spacing w:before="66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</w:r>
      <w:r/>
    </w:p>
    <w:p>
      <w:pPr>
        <w:spacing w:before="66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</w:r>
      <w:r/>
    </w:p>
    <w:p>
      <w:pPr>
        <w:spacing w:before="66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</w:r>
      <w:r/>
    </w:p>
    <w:p>
      <w:pPr>
        <w:spacing w:before="66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</w:r>
      <w:r/>
    </w:p>
    <w:p>
      <w:pPr>
        <w:spacing w:before="66"/>
        <w:tabs>
          <w:tab w:val="left" w:pos="766" w:leader="none"/>
          <w:tab w:val="left" w:pos="767" w:leader="none"/>
        </w:tabs>
        <w:rPr>
          <w:sz w:val="24"/>
        </w:rPr>
      </w:pPr>
      <w:r>
        <w:rPr>
          <w:sz w:val="24"/>
        </w:rPr>
      </w:r>
      <w:r/>
    </w:p>
    <w:p>
      <w:pPr>
        <w:ind w:left="106"/>
        <w:spacing w:before="80"/>
        <w:rPr>
          <w:b/>
          <w:sz w:val="19"/>
        </w:rPr>
      </w:pPr>
      <w:r>
        <mc:AlternateContent>
          <mc:Choice Requires="wpg">
            <w:drawing>
              <wp:anchor xmlns:wp="http://schemas.openxmlformats.org/drawingml/2006/wordprocessingDrawing" distT="0" distB="0" distL="0" distR="0" simplePos="0" relativeHeight="235406848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224155</wp:posOffset>
                </wp:positionV>
                <wp:extent cx="9850755" cy="7620"/>
                <wp:effectExtent l="0" t="0" r="0" b="0"/>
                <wp:wrapTopAndBottom/>
                <wp:docPr id="4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" o:spid="_x0000_s3" o:spt="1" style="position:absolute;mso-wrap-distance-left:0.0pt;mso-wrap-distance-top:0.0pt;mso-wrap-distance-right:0.0pt;mso-wrap-distance-bottom:0.0pt;z-index:-235406848;o:allowoverlap:true;o:allowincell:true;mso-position-horizontal-relative:page;margin-left:33.3pt;mso-position-horizontal:absolute;mso-position-vertical-relative:text;margin-top:17.6pt;mso-position-vertical:absolute;width:775.6pt;height:0.6pt;" coordsize="100000,100000" path="" fillcolor="#000000" stroked="f">
                <v:path textboxrect="0,0,0,0"/>
                <w10:wrap type="topAndBottom"/>
              </v:shape>
            </w:pict>
          </mc:Fallback>
        </mc:AlternateContent>
      </w:r>
      <w:r>
        <w:rPr>
          <w:b/>
          <w:sz w:val="19"/>
        </w:rPr>
        <w:t xml:space="preserve">ТЕМАТИЧЕСКОЕПЛАНИРОВАНИЕ</w:t>
      </w:r>
      <w:r/>
    </w:p>
    <w:p>
      <w:pPr>
        <w:pStyle w:val="619"/>
        <w:ind w:left="0"/>
        <w:spacing w:before="2"/>
        <w:rPr>
          <w:b/>
          <w:sz w:val="14"/>
        </w:rPr>
      </w:pPr>
      <w:r>
        <w:rPr>
          <w:b/>
          <w:sz w:val="14"/>
        </w:rPr>
      </w:r>
      <w:r/>
    </w:p>
    <w:tbl>
      <w:tblPr>
        <w:tblStyle w:val="618"/>
        <w:tblW w:w="0" w:type="auto"/>
        <w:tblInd w:w="12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6111"/>
        <w:gridCol w:w="528"/>
        <w:gridCol w:w="1104"/>
        <w:gridCol w:w="1140"/>
        <w:gridCol w:w="864"/>
        <w:gridCol w:w="2737"/>
        <w:gridCol w:w="1236"/>
        <w:gridCol w:w="1380"/>
      </w:tblGrid>
      <w:tr>
        <w:trPr>
          <w:trHeight w:val="333"/>
        </w:trPr>
        <w:tc>
          <w:tcPr>
            <w:tcW w:w="396" w:type="dxa"/>
            <w:vMerge w:val="restart"/>
            <w:textDirection w:val="lrTb"/>
            <w:noWrap w:val="false"/>
          </w:tcPr>
          <w:p>
            <w:pPr>
              <w:pStyle w:val="622"/>
              <w:ind w:left="76" w:right="62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sz w:val="15"/>
              </w:rPr>
              <w:t xml:space="preserve">№</w:t>
            </w:r>
            <w:r>
              <w:rPr>
                <w:b/>
                <w:spacing w:val="-1"/>
                <w:sz w:val="15"/>
              </w:rPr>
              <w:t xml:space="preserve">п/п</w:t>
            </w:r>
            <w:r/>
          </w:p>
        </w:tc>
        <w:tc>
          <w:tcPr>
            <w:tcW w:w="6111" w:type="dxa"/>
            <w:vMerge w:val="restart"/>
            <w:textDirection w:val="lrTb"/>
            <w:noWrap w:val="false"/>
          </w:tcPr>
          <w:p>
            <w:pPr>
              <w:pStyle w:val="622"/>
              <w:ind w:left="76"/>
              <w:spacing w:before="74"/>
              <w:rPr>
                <w:b/>
                <w:sz w:val="15"/>
              </w:rPr>
            </w:pPr>
            <w:r>
              <w:rPr>
                <w:b/>
                <w:sz w:val="15"/>
              </w:rPr>
              <w:t xml:space="preserve">Наименование</w:t>
            </w:r>
            <w:r>
              <w:rPr>
                <w:b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разделов</w:t>
            </w:r>
            <w:r>
              <w:rPr>
                <w:b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и</w:t>
            </w:r>
            <w:r>
              <w:rPr>
                <w:b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тем</w:t>
            </w:r>
            <w:r>
              <w:rPr>
                <w:b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программы</w:t>
            </w:r>
            <w:r/>
          </w:p>
        </w:tc>
        <w:tc>
          <w:tcPr>
            <w:gridSpan w:val="3"/>
            <w:tcW w:w="2772" w:type="dxa"/>
            <w:textDirection w:val="lrTb"/>
            <w:noWrap w:val="false"/>
          </w:tcPr>
          <w:p>
            <w:pPr>
              <w:pStyle w:val="622"/>
              <w:ind w:left="77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 xml:space="preserve">Количество</w:t>
            </w:r>
            <w:r>
              <w:rPr>
                <w:b/>
                <w:spacing w:val="-1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часов</w:t>
            </w:r>
            <w:r/>
          </w:p>
        </w:tc>
        <w:tc>
          <w:tcPr>
            <w:tcW w:w="864" w:type="dxa"/>
            <w:vMerge w:val="restart"/>
            <w:textDirection w:val="lrTb"/>
            <w:noWrap w:val="false"/>
          </w:tcPr>
          <w:p>
            <w:pPr>
              <w:pStyle w:val="622"/>
              <w:ind w:left="78" w:right="100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sz w:val="15"/>
              </w:rPr>
              <w:t xml:space="preserve">Дата</w:t>
            </w:r>
            <w:r>
              <w:rPr>
                <w:b/>
                <w:sz w:val="15"/>
              </w:rPr>
              <w:t xml:space="preserve">       </w:t>
            </w:r>
            <w:r>
              <w:rPr>
                <w:b/>
                <w:spacing w:val="-1"/>
                <w:sz w:val="15"/>
              </w:rPr>
              <w:t xml:space="preserve">изучения</w:t>
            </w:r>
            <w:r/>
          </w:p>
        </w:tc>
        <w:tc>
          <w:tcPr>
            <w:tcW w:w="2737" w:type="dxa"/>
            <w:vMerge w:val="restart"/>
            <w:textDirection w:val="lrTb"/>
            <w:noWrap w:val="false"/>
          </w:tcPr>
          <w:p>
            <w:pPr>
              <w:pStyle w:val="622"/>
              <w:ind w:left="79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 xml:space="preserve">Виды</w:t>
            </w:r>
            <w:r>
              <w:rPr>
                <w:b/>
                <w:spacing w:val="-1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 xml:space="preserve">деятельности</w:t>
            </w:r>
            <w:r/>
          </w:p>
        </w:tc>
        <w:tc>
          <w:tcPr>
            <w:tcW w:w="1236" w:type="dxa"/>
            <w:vMerge w:val="restart"/>
            <w:textDirection w:val="lrTb"/>
            <w:noWrap w:val="false"/>
          </w:tcPr>
          <w:p>
            <w:pPr>
              <w:pStyle w:val="622"/>
              <w:ind w:left="79" w:right="161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 xml:space="preserve">Виды, формы</w:t>
            </w:r>
            <w:r>
              <w:rPr>
                <w:b/>
                <w:spacing w:val="-2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контроля</w:t>
            </w:r>
            <w:r/>
          </w:p>
        </w:tc>
        <w:tc>
          <w:tcPr>
            <w:tcW w:w="1380" w:type="dxa"/>
            <w:vMerge w:val="restart"/>
            <w:textDirection w:val="lrTb"/>
            <w:noWrap w:val="false"/>
          </w:tcPr>
          <w:p>
            <w:pPr>
              <w:pStyle w:val="622"/>
              <w:ind w:left="80" w:right="47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sz w:val="15"/>
              </w:rPr>
              <w:t xml:space="preserve">Электронные(цифровые)</w:t>
            </w:r>
            <w:r>
              <w:rPr>
                <w:b/>
                <w:spacing w:val="-1"/>
                <w:sz w:val="15"/>
              </w:rPr>
              <w:t xml:space="preserve">образовательные</w:t>
            </w:r>
            <w:r>
              <w:rPr>
                <w:b/>
                <w:sz w:val="15"/>
              </w:rPr>
              <w:t xml:space="preserve">ресурсы</w:t>
            </w:r>
            <w:r/>
          </w:p>
        </w:tc>
      </w:tr>
      <w:tr>
        <w:trPr>
          <w:trHeight w:val="561"/>
        </w:trPr>
        <w:tc>
          <w:tcPr>
            <w:tcBorders>
              <w:top w:val="none" w:color="000000" w:sz="4" w:space="0"/>
            </w:tcBorders>
            <w:tcW w:w="396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611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22"/>
              <w:ind w:left="77"/>
              <w:spacing w:before="74"/>
              <w:rPr>
                <w:b/>
                <w:sz w:val="15"/>
              </w:rPr>
            </w:pPr>
            <w:r>
              <w:rPr>
                <w:b/>
                <w:sz w:val="15"/>
              </w:rPr>
              <w:t xml:space="preserve">всего</w:t>
            </w:r>
            <w:r/>
          </w:p>
        </w:tc>
        <w:tc>
          <w:tcPr>
            <w:tcW w:w="1104" w:type="dxa"/>
            <w:textDirection w:val="lrTb"/>
            <w:noWrap w:val="false"/>
          </w:tcPr>
          <w:p>
            <w:pPr>
              <w:pStyle w:val="622"/>
              <w:ind w:left="77" w:right="43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 xml:space="preserve">контрольные</w:t>
            </w:r>
            <w:r>
              <w:rPr>
                <w:b/>
                <w:sz w:val="15"/>
              </w:rPr>
              <w:t xml:space="preserve">работы</w:t>
            </w:r>
            <w:r/>
          </w:p>
        </w:tc>
        <w:tc>
          <w:tcPr>
            <w:tcW w:w="1140" w:type="dxa"/>
            <w:textDirection w:val="lrTb"/>
            <w:noWrap w:val="false"/>
          </w:tcPr>
          <w:p>
            <w:pPr>
              <w:pStyle w:val="622"/>
              <w:ind w:left="78" w:right="43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 xml:space="preserve">практические</w:t>
            </w:r>
            <w:r>
              <w:rPr>
                <w:b/>
                <w:sz w:val="15"/>
              </w:rPr>
              <w:t xml:space="preserve">работы</w:t>
            </w:r>
            <w:r/>
          </w:p>
        </w:tc>
        <w:tc>
          <w:tcPr>
            <w:tcBorders>
              <w:top w:val="none" w:color="000000" w:sz="4" w:space="0"/>
            </w:tcBorders>
            <w:tcW w:w="864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737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236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38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/>
          </w:p>
        </w:tc>
      </w:tr>
      <w:tr>
        <w:trPr>
          <w:trHeight w:val="333"/>
        </w:trPr>
        <w:tc>
          <w:tcPr>
            <w:gridSpan w:val="9"/>
            <w:tcW w:w="15496" w:type="dxa"/>
            <w:textDirection w:val="lrTb"/>
            <w:noWrap w:val="false"/>
          </w:tcPr>
          <w:p>
            <w:pPr>
              <w:pStyle w:val="622"/>
              <w:ind w:left="76"/>
              <w:spacing w:before="74"/>
              <w:rPr>
                <w:b/>
                <w:sz w:val="15"/>
              </w:rPr>
            </w:pPr>
            <w:r>
              <w:rPr>
                <w:sz w:val="15"/>
              </w:rPr>
              <w:t xml:space="preserve">Раздел1.</w:t>
            </w:r>
            <w:r>
              <w:rPr>
                <w:b/>
                <w:sz w:val="15"/>
              </w:rPr>
              <w:t xml:space="preserve">Общиесведенияоязыке</w:t>
            </w:r>
            <w:r/>
          </w:p>
        </w:tc>
      </w:tr>
      <w:tr>
        <w:trPr>
          <w:trHeight w:val="1101"/>
        </w:trPr>
        <w:tc>
          <w:tcPr>
            <w:tcW w:w="396" w:type="dxa"/>
            <w:textDirection w:val="lrTb"/>
            <w:noWrap w:val="false"/>
          </w:tcPr>
          <w:p>
            <w:pPr>
              <w:pStyle w:val="622"/>
              <w:ind w:left="55" w:right="49"/>
              <w:jc w:val="center"/>
              <w:spacing w:before="74"/>
              <w:rPr>
                <w:sz w:val="15"/>
              </w:rPr>
            </w:pPr>
            <w:r>
              <w:rPr>
                <w:sz w:val="15"/>
              </w:rPr>
              <w:t xml:space="preserve">1.1.</w:t>
            </w:r>
            <w:r/>
          </w:p>
        </w:tc>
        <w:tc>
          <w:tcPr>
            <w:tcW w:w="6111" w:type="dxa"/>
            <w:textDirection w:val="lrTb"/>
            <w:noWrap w:val="false"/>
          </w:tcPr>
          <w:p>
            <w:pPr>
              <w:pStyle w:val="622"/>
              <w:ind w:left="76"/>
              <w:spacing w:before="74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Язык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как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основное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 xml:space="preserve">средство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человеческого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общения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и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явление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национальной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культуры.</w:t>
            </w:r>
            <w:r>
              <w:rPr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Многообразие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языкового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пространства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России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 xml:space="preserve">и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мира(первоначальные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представления).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22"/>
              <w:ind w:left="77"/>
              <w:spacing w:before="74"/>
              <w:rPr>
                <w:sz w:val="15"/>
              </w:rPr>
            </w:pPr>
            <w:r>
              <w:rPr>
                <w:sz w:val="15"/>
              </w:rPr>
              <w:t xml:space="preserve">0.5</w:t>
            </w:r>
            <w:r/>
          </w:p>
        </w:tc>
        <w:tc>
          <w:tcPr>
            <w:tcW w:w="1104" w:type="dxa"/>
            <w:textDirection w:val="lrTb"/>
            <w:noWrap w:val="false"/>
          </w:tcPr>
          <w:p>
            <w:pPr>
              <w:pStyle w:val="622"/>
              <w:ind w:left="77"/>
              <w:spacing w:before="7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1140" w:type="dxa"/>
            <w:textDirection w:val="lrTb"/>
            <w:noWrap w:val="false"/>
          </w:tcPr>
          <w:p>
            <w:pPr>
              <w:pStyle w:val="622"/>
              <w:ind w:left="78"/>
              <w:spacing w:before="7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622"/>
              <w:ind w:left="55" w:right="44"/>
              <w:jc w:val="center"/>
              <w:spacing w:before="74"/>
              <w:rPr>
                <w:sz w:val="15"/>
              </w:rPr>
            </w:pPr>
            <w:r>
              <w:rPr>
                <w:sz w:val="15"/>
              </w:rPr>
              <w:t xml:space="preserve">05.09.2022</w:t>
            </w:r>
            <w:r/>
          </w:p>
        </w:tc>
        <w:tc>
          <w:tcPr>
            <w:tcW w:w="2737" w:type="dxa"/>
            <w:textDirection w:val="lrTb"/>
            <w:noWrap w:val="false"/>
          </w:tcPr>
          <w:p>
            <w:pPr>
              <w:pStyle w:val="622"/>
              <w:ind w:left="79" w:right="274"/>
              <w:spacing w:before="74" w:line="266" w:lineRule="auto"/>
              <w:rPr>
                <w:sz w:val="15"/>
              </w:rPr>
            </w:pPr>
            <w:r>
              <w:rPr>
                <w:sz w:val="15"/>
              </w:rPr>
              <w:t xml:space="preserve">Рассказ учителя на тему «Язык —средство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общения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людей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и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явление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культуры»;</w:t>
            </w:r>
            <w:r/>
          </w:p>
          <w:p>
            <w:pPr>
              <w:pStyle w:val="622"/>
              <w:ind w:left="79" w:right="111"/>
              <w:spacing w:before="2" w:line="266" w:lineRule="auto"/>
              <w:rPr>
                <w:sz w:val="15"/>
              </w:rPr>
            </w:pPr>
            <w:r>
              <w:rPr>
                <w:sz w:val="15"/>
              </w:rPr>
              <w:t xml:space="preserve">Учебный диалог «Как язык помогает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понять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историю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и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культуру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народа?»;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22"/>
              <w:ind w:left="79" w:right="143"/>
              <w:spacing w:before="74" w:line="266" w:lineRule="auto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 xml:space="preserve">опрос;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 xml:space="preserve">Письменный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контроль;</w:t>
            </w:r>
            <w:r/>
          </w:p>
        </w:tc>
        <w:tc>
          <w:tcPr>
            <w:tcW w:w="1380" w:type="dxa"/>
            <w:textDirection w:val="lrTb"/>
            <w:noWrap w:val="false"/>
          </w:tcPr>
          <w:p>
            <w:pPr>
              <w:pStyle w:val="622"/>
              <w:ind w:left="80" w:right="90"/>
              <w:spacing w:before="74" w:line="266" w:lineRule="auto"/>
              <w:rPr>
                <w:sz w:val="15"/>
              </w:rPr>
            </w:pPr>
            <w:r>
              <w:rPr>
                <w:spacing w:val="-1"/>
                <w:sz w:val="15"/>
                <w:lang w:val="en-US"/>
              </w:rPr>
              <w:t xml:space="preserve">https</w:t>
            </w:r>
            <w:r>
              <w:rPr>
                <w:spacing w:val="-1"/>
                <w:sz w:val="15"/>
              </w:rPr>
              <w:t xml:space="preserve">://</w:t>
            </w:r>
            <w:r>
              <w:rPr>
                <w:spacing w:val="-1"/>
                <w:sz w:val="15"/>
                <w:lang w:val="en-US"/>
              </w:rPr>
              <w:t xml:space="preserve">infourok</w:t>
            </w:r>
            <w:r>
              <w:rPr>
                <w:spacing w:val="-1"/>
                <w:sz w:val="15"/>
              </w:rPr>
              <w:t xml:space="preserve">.</w:t>
            </w:r>
            <w:r>
              <w:rPr>
                <w:spacing w:val="-1"/>
                <w:sz w:val="15"/>
                <w:lang w:val="en-US"/>
              </w:rPr>
              <w:t xml:space="preserve">ru</w:t>
            </w:r>
            <w:r>
              <w:rPr>
                <w:spacing w:val="-1"/>
                <w:sz w:val="15"/>
              </w:rPr>
              <w:t xml:space="preserve">/</w:t>
            </w:r>
            <w:r>
              <w:rPr>
                <w:sz w:val="15"/>
                <w:lang w:val="en-US"/>
              </w:rPr>
              <w:t xml:space="preserve">https</w:t>
            </w:r>
            <w:r>
              <w:rPr>
                <w:sz w:val="15"/>
              </w:rPr>
              <w:t xml:space="preserve"> //</w:t>
            </w:r>
            <w:r>
              <w:rPr>
                <w:sz w:val="15"/>
                <w:lang w:val="en-US"/>
              </w:rPr>
              <w:t xml:space="preserve">nsportal</w:t>
            </w:r>
            <w:r>
              <w:rPr>
                <w:sz w:val="15"/>
              </w:rPr>
              <w:t xml:space="preserve">.</w:t>
            </w:r>
            <w:r>
              <w:rPr>
                <w:sz w:val="15"/>
                <w:lang w:val="en-US"/>
              </w:rPr>
              <w:t xml:space="preserve">ruhttps</w:t>
            </w:r>
            <w:r>
              <w:rPr>
                <w:sz w:val="15"/>
              </w:rPr>
              <w:t xml:space="preserve">://</w:t>
            </w:r>
            <w:r>
              <w:rPr>
                <w:sz w:val="15"/>
                <w:lang w:val="en-US"/>
              </w:rPr>
              <w:t xml:space="preserve">resh</w:t>
            </w:r>
            <w:r>
              <w:rPr>
                <w:sz w:val="15"/>
              </w:rPr>
              <w:t xml:space="preserve">.</w:t>
            </w:r>
            <w:r>
              <w:rPr>
                <w:sz w:val="15"/>
                <w:lang w:val="en-US"/>
              </w:rPr>
              <w:t xml:space="preserve">edu</w:t>
            </w:r>
            <w:r>
              <w:rPr>
                <w:sz w:val="15"/>
              </w:rPr>
              <w:t xml:space="preserve">.</w:t>
            </w:r>
            <w:r>
              <w:rPr>
                <w:sz w:val="15"/>
                <w:lang w:val="en-US"/>
              </w:rPr>
              <w:t xml:space="preserve">ru</w:t>
            </w:r>
            <w:r/>
          </w:p>
        </w:tc>
      </w:tr>
      <w:tr>
        <w:trPr>
          <w:trHeight w:val="1101"/>
        </w:trPr>
        <w:tc>
          <w:tcPr>
            <w:tcW w:w="396" w:type="dxa"/>
            <w:textDirection w:val="lrTb"/>
            <w:noWrap w:val="false"/>
          </w:tcPr>
          <w:p>
            <w:pPr>
              <w:pStyle w:val="622"/>
              <w:ind w:left="55" w:right="49"/>
              <w:jc w:val="center"/>
              <w:spacing w:before="74"/>
              <w:rPr>
                <w:sz w:val="15"/>
              </w:rPr>
            </w:pPr>
            <w:r>
              <w:rPr>
                <w:sz w:val="15"/>
              </w:rPr>
              <w:t xml:space="preserve">1.2.</w:t>
            </w:r>
            <w:r/>
          </w:p>
        </w:tc>
        <w:tc>
          <w:tcPr>
            <w:tcW w:w="6111" w:type="dxa"/>
            <w:textDirection w:val="lrTb"/>
            <w:noWrap w:val="false"/>
          </w:tcPr>
          <w:p>
            <w:pPr>
              <w:pStyle w:val="622"/>
              <w:ind w:left="76"/>
              <w:spacing w:before="74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Знакомство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с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различными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методами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 xml:space="preserve">познания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языка: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наблюдение,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анализ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22"/>
              <w:ind w:left="77"/>
              <w:spacing w:before="74"/>
              <w:rPr>
                <w:sz w:val="15"/>
              </w:rPr>
            </w:pPr>
            <w:r>
              <w:rPr>
                <w:sz w:val="15"/>
              </w:rPr>
              <w:t xml:space="preserve">0.5</w:t>
            </w:r>
            <w:r/>
          </w:p>
        </w:tc>
        <w:tc>
          <w:tcPr>
            <w:tcW w:w="1104" w:type="dxa"/>
            <w:textDirection w:val="lrTb"/>
            <w:noWrap w:val="false"/>
          </w:tcPr>
          <w:p>
            <w:pPr>
              <w:pStyle w:val="622"/>
              <w:ind w:left="77"/>
              <w:spacing w:before="7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1140" w:type="dxa"/>
            <w:textDirection w:val="lrTb"/>
            <w:noWrap w:val="false"/>
          </w:tcPr>
          <w:p>
            <w:pPr>
              <w:pStyle w:val="622"/>
              <w:ind w:left="78"/>
              <w:spacing w:before="7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622"/>
              <w:ind w:left="0"/>
              <w:spacing w:before="0"/>
              <w:rPr>
                <w:sz w:val="14"/>
              </w:rPr>
            </w:pPr>
            <w:r>
              <w:rPr>
                <w:sz w:val="14"/>
              </w:rPr>
            </w:r>
            <w:r/>
          </w:p>
        </w:tc>
        <w:tc>
          <w:tcPr>
            <w:tcW w:w="2737" w:type="dxa"/>
            <w:textDirection w:val="lrTb"/>
            <w:noWrap w:val="false"/>
          </w:tcPr>
          <w:p>
            <w:pPr>
              <w:pStyle w:val="622"/>
              <w:ind w:left="79" w:right="274"/>
              <w:spacing w:before="74" w:line="266" w:lineRule="auto"/>
              <w:rPr>
                <w:sz w:val="15"/>
              </w:rPr>
            </w:pPr>
            <w:r>
              <w:rPr>
                <w:sz w:val="15"/>
              </w:rPr>
              <w:t xml:space="preserve">Рассказ учителя на тему «Язык —средство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общения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людей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и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явление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культуры»;</w:t>
            </w:r>
            <w:r/>
          </w:p>
          <w:p>
            <w:pPr>
              <w:pStyle w:val="622"/>
              <w:ind w:left="79" w:right="111"/>
              <w:spacing w:before="2" w:line="266" w:lineRule="auto"/>
              <w:rPr>
                <w:sz w:val="15"/>
              </w:rPr>
            </w:pPr>
            <w:r>
              <w:rPr>
                <w:sz w:val="15"/>
              </w:rPr>
              <w:t xml:space="preserve">Учебный диалог «Как язык помогает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понять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историю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и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культуру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народа?»;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22"/>
              <w:ind w:left="79" w:right="263"/>
              <w:spacing w:before="74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Письменный</w:t>
            </w:r>
            <w:r>
              <w:rPr>
                <w:sz w:val="15"/>
              </w:rPr>
              <w:t xml:space="preserve">контроль;</w:t>
            </w:r>
            <w:r/>
          </w:p>
        </w:tc>
        <w:tc>
          <w:tcPr>
            <w:tcW w:w="1380" w:type="dxa"/>
            <w:textDirection w:val="lrTb"/>
            <w:noWrap w:val="false"/>
          </w:tcPr>
          <w:p>
            <w:pPr>
              <w:pStyle w:val="622"/>
              <w:ind w:left="56" w:right="131"/>
              <w:jc w:val="center"/>
              <w:spacing w:before="74"/>
              <w:rPr>
                <w:sz w:val="15"/>
              </w:rPr>
            </w:pPr>
            <w:r>
              <w:rPr>
                <w:sz w:val="15"/>
              </w:rPr>
              <w:t xml:space="preserve">https://resh.edu.ru</w:t>
            </w:r>
            <w:r/>
          </w:p>
        </w:tc>
      </w:tr>
      <w:tr>
        <w:trPr>
          <w:trHeight w:val="333"/>
        </w:trPr>
        <w:tc>
          <w:tcPr>
            <w:gridSpan w:val="2"/>
            <w:tcW w:w="6507" w:type="dxa"/>
            <w:textDirection w:val="lrTb"/>
            <w:noWrap w:val="false"/>
          </w:tcPr>
          <w:p>
            <w:pPr>
              <w:pStyle w:val="622"/>
              <w:ind w:left="76"/>
              <w:spacing w:before="74"/>
              <w:rPr>
                <w:sz w:val="15"/>
              </w:rPr>
            </w:pPr>
            <w:r>
              <w:rPr>
                <w:sz w:val="15"/>
              </w:rPr>
              <w:t xml:space="preserve">Итого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по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разделу: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22"/>
              <w:ind w:left="77"/>
              <w:spacing w:before="74"/>
              <w:rPr>
                <w:sz w:val="15"/>
              </w:rPr>
            </w:pPr>
            <w:r>
              <w:rPr>
                <w:sz w:val="15"/>
              </w:rPr>
              <w:t xml:space="preserve">1</w:t>
            </w:r>
            <w:r/>
          </w:p>
        </w:tc>
        <w:tc>
          <w:tcPr>
            <w:gridSpan w:val="6"/>
            <w:tcW w:w="8461" w:type="dxa"/>
            <w:textDirection w:val="lrTb"/>
            <w:noWrap w:val="false"/>
          </w:tcPr>
          <w:p>
            <w:pPr>
              <w:pStyle w:val="622"/>
              <w:ind w:left="0"/>
              <w:spacing w:before="0"/>
              <w:rPr>
                <w:sz w:val="14"/>
              </w:rPr>
            </w:pPr>
            <w:r>
              <w:rPr>
                <w:sz w:val="14"/>
              </w:rPr>
            </w:r>
            <w:r/>
          </w:p>
        </w:tc>
      </w:tr>
      <w:tr>
        <w:trPr>
          <w:trHeight w:val="333"/>
        </w:trPr>
        <w:tc>
          <w:tcPr>
            <w:gridSpan w:val="9"/>
            <w:tcW w:w="15496" w:type="dxa"/>
            <w:textDirection w:val="lrTb"/>
            <w:noWrap w:val="false"/>
          </w:tcPr>
          <w:p>
            <w:pPr>
              <w:pStyle w:val="622"/>
              <w:ind w:left="76"/>
              <w:spacing w:before="74"/>
              <w:rPr>
                <w:b/>
                <w:sz w:val="15"/>
              </w:rPr>
            </w:pPr>
            <w:r>
              <w:rPr>
                <w:sz w:val="15"/>
              </w:rPr>
              <w:t xml:space="preserve">Раздел2.</w:t>
            </w:r>
            <w:r>
              <w:rPr>
                <w:b/>
                <w:sz w:val="15"/>
              </w:rPr>
              <w:t xml:space="preserve">Фонетикаиграфика</w:t>
            </w:r>
            <w:r/>
          </w:p>
        </w:tc>
      </w:tr>
      <w:tr>
        <w:trPr>
          <w:trHeight w:val="2062"/>
        </w:trPr>
        <w:tc>
          <w:tcPr>
            <w:tcW w:w="396" w:type="dxa"/>
            <w:textDirection w:val="lrTb"/>
            <w:noWrap w:val="false"/>
          </w:tcPr>
          <w:p>
            <w:pPr>
              <w:pStyle w:val="622"/>
              <w:ind w:left="55" w:right="49"/>
              <w:jc w:val="center"/>
              <w:spacing w:before="74"/>
              <w:rPr>
                <w:sz w:val="15"/>
              </w:rPr>
            </w:pPr>
            <w:r>
              <w:rPr>
                <w:sz w:val="15"/>
              </w:rPr>
              <w:t xml:space="preserve">2.1.</w:t>
            </w:r>
            <w:r/>
          </w:p>
        </w:tc>
        <w:tc>
          <w:tcPr>
            <w:tcW w:w="6111" w:type="dxa"/>
            <w:textDirection w:val="lrTb"/>
            <w:noWrap w:val="false"/>
          </w:tcPr>
          <w:p>
            <w:pPr>
              <w:pStyle w:val="622"/>
              <w:ind w:left="76"/>
              <w:spacing w:before="74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Повторение изученного </w:t>
            </w:r>
            <w:r>
              <w:rPr>
                <w:sz w:val="15"/>
              </w:rPr>
              <w:t xml:space="preserve">в 1 классе: смыслоразличительная функция звуков; различение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звуков и букв; различение ударных и безударных гласных звуков, твёрдых и мягких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согласных звуков, звонких и глухих согласных звуков; шипящие согласные звуки [</w:t>
            </w:r>
            <w:r>
              <w:rPr>
                <w:b/>
                <w:sz w:val="15"/>
              </w:rPr>
              <w:t xml:space="preserve">ж],[ш],[ч’],[щ’]</w:t>
            </w:r>
            <w:r>
              <w:rPr>
                <w:sz w:val="15"/>
              </w:rPr>
              <w:t xml:space="preserve">;обозначениенаписьметвёрдостиимягкостисогласныхзвуков,функциибукв </w:t>
            </w:r>
            <w:r>
              <w:rPr>
                <w:b/>
                <w:sz w:val="15"/>
              </w:rPr>
              <w:t xml:space="preserve">е,</w:t>
            </w:r>
            <w:r>
              <w:rPr>
                <w:b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ё,</w:t>
            </w:r>
            <w:r>
              <w:rPr>
                <w:b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ю,</w:t>
            </w:r>
            <w:r>
              <w:rPr>
                <w:b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я</w:t>
            </w:r>
            <w:r>
              <w:rPr>
                <w:sz w:val="15"/>
              </w:rPr>
              <w:t xml:space="preserve">;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согласный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звук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[й’]и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гласный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звук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[и].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22"/>
              <w:ind w:left="77"/>
              <w:spacing w:before="74"/>
              <w:rPr>
                <w:sz w:val="15"/>
              </w:rPr>
            </w:pPr>
            <w:r>
              <w:rPr>
                <w:sz w:val="15"/>
              </w:rPr>
              <w:t xml:space="preserve">1</w:t>
            </w:r>
            <w:r/>
          </w:p>
        </w:tc>
        <w:tc>
          <w:tcPr>
            <w:tcW w:w="1104" w:type="dxa"/>
            <w:textDirection w:val="lrTb"/>
            <w:noWrap w:val="false"/>
          </w:tcPr>
          <w:p>
            <w:pPr>
              <w:pStyle w:val="622"/>
              <w:ind w:left="77"/>
              <w:spacing w:before="7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1140" w:type="dxa"/>
            <w:textDirection w:val="lrTb"/>
            <w:noWrap w:val="false"/>
          </w:tcPr>
          <w:p>
            <w:pPr>
              <w:pStyle w:val="622"/>
              <w:ind w:left="78"/>
              <w:spacing w:before="7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622"/>
              <w:ind w:left="55" w:right="44"/>
              <w:jc w:val="center"/>
              <w:spacing w:before="74"/>
              <w:rPr>
                <w:sz w:val="15"/>
              </w:rPr>
            </w:pPr>
            <w:r>
              <w:rPr>
                <w:sz w:val="15"/>
              </w:rPr>
              <w:t xml:space="preserve">06.09.2022</w:t>
            </w:r>
            <w:r/>
          </w:p>
        </w:tc>
        <w:tc>
          <w:tcPr>
            <w:tcW w:w="2737" w:type="dxa"/>
            <w:textDirection w:val="lrTb"/>
            <w:noWrap w:val="false"/>
          </w:tcPr>
          <w:p>
            <w:pPr>
              <w:pStyle w:val="622"/>
              <w:ind w:left="79" w:right="127"/>
              <w:spacing w:before="74" w:line="266" w:lineRule="auto"/>
              <w:rPr>
                <w:sz w:val="15"/>
              </w:rPr>
            </w:pPr>
            <w:r>
              <w:rPr>
                <w:sz w:val="15"/>
              </w:rPr>
              <w:t xml:space="preserve">Работа со схемой «Звуки русского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языка»,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характеристика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звуков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речи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с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опорой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на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схему;</w:t>
            </w:r>
            <w:r/>
          </w:p>
          <w:p>
            <w:pPr>
              <w:pStyle w:val="622"/>
              <w:ind w:left="79" w:right="88"/>
              <w:spacing w:before="2" w:line="266" w:lineRule="auto"/>
              <w:rPr>
                <w:sz w:val="15"/>
              </w:rPr>
            </w:pPr>
            <w:r>
              <w:rPr>
                <w:sz w:val="15"/>
              </w:rPr>
              <w:t xml:space="preserve">Дидактическая игра «Определи звук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по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его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характеристике»;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Практическая работа, в ходе которой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необходимо дать характеристику</w:t>
            </w:r>
            <w:r>
              <w:rPr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нескольким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звукам</w:t>
            </w:r>
            <w:r>
              <w:rPr>
                <w:sz w:val="15"/>
              </w:rPr>
              <w:t xml:space="preserve">(гласные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ударные/безударные; согласные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твёрдые/мягкие,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звонкие/глухие);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22"/>
              <w:ind w:left="79" w:right="143"/>
              <w:spacing w:before="74" w:line="266" w:lineRule="auto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 xml:space="preserve">опрос;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 xml:space="preserve">Письменный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контроль;</w:t>
            </w:r>
            <w:r/>
          </w:p>
        </w:tc>
        <w:tc>
          <w:tcPr>
            <w:tcW w:w="1380" w:type="dxa"/>
            <w:textDirection w:val="lrTb"/>
            <w:noWrap w:val="false"/>
          </w:tcPr>
          <w:p>
            <w:pPr>
              <w:pStyle w:val="622"/>
              <w:ind w:left="56" w:right="74"/>
              <w:jc w:val="center"/>
              <w:spacing w:before="74"/>
              <w:rPr>
                <w:sz w:val="15"/>
              </w:rPr>
            </w:pPr>
            <w:r>
              <w:rPr>
                <w:sz w:val="15"/>
              </w:rPr>
              <w:t xml:space="preserve">https://infourok.ru/</w:t>
            </w:r>
            <w:r/>
          </w:p>
        </w:tc>
      </w:tr>
      <w:tr>
        <w:trPr>
          <w:trHeight w:val="2338"/>
        </w:trPr>
        <w:tc>
          <w:tcPr>
            <w:tcW w:w="396" w:type="dxa"/>
            <w:textDirection w:val="lrTb"/>
            <w:noWrap w:val="false"/>
          </w:tcPr>
          <w:p>
            <w:pPr>
              <w:pStyle w:val="622"/>
              <w:ind w:left="55" w:right="49"/>
              <w:jc w:val="center"/>
              <w:spacing w:before="74"/>
              <w:rPr>
                <w:sz w:val="15"/>
              </w:rPr>
            </w:pPr>
            <w:r>
              <w:rPr>
                <w:sz w:val="15"/>
              </w:rPr>
              <w:t xml:space="preserve">2.2.</w:t>
            </w:r>
            <w:r/>
          </w:p>
        </w:tc>
        <w:tc>
          <w:tcPr>
            <w:tcW w:w="6111" w:type="dxa"/>
            <w:textDirection w:val="lrTb"/>
            <w:noWrap w:val="false"/>
          </w:tcPr>
          <w:p>
            <w:pPr>
              <w:pStyle w:val="622"/>
              <w:ind w:left="76"/>
              <w:spacing w:before="74" w:line="266" w:lineRule="auto"/>
              <w:rPr>
                <w:sz w:val="15"/>
              </w:rPr>
            </w:pPr>
            <w:r>
              <w:rPr>
                <w:sz w:val="15"/>
              </w:rPr>
              <w:t xml:space="preserve">Парные и непарные по твёрдости — мягкости согласные звуки. Парные и непарные по</w:t>
            </w:r>
            <w:r>
              <w:rPr>
                <w:spacing w:val="-1"/>
                <w:sz w:val="15"/>
              </w:rPr>
              <w:t xml:space="preserve">звонкости—глухости</w:t>
            </w:r>
            <w:r>
              <w:rPr>
                <w:sz w:val="15"/>
              </w:rPr>
              <w:t xml:space="preserve">согласныезвуки.Качественнаяхарактеристиказвука:гласный—согласный; гласный ударный — безударный; согласный твёрдый — мягкий, парный —непарный;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согласный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звонкий—глухой,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парный—непарный.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22"/>
              <w:ind w:left="77"/>
              <w:spacing w:before="74"/>
              <w:rPr>
                <w:sz w:val="15"/>
              </w:rPr>
            </w:pPr>
            <w:r>
              <w:rPr>
                <w:sz w:val="15"/>
              </w:rPr>
              <w:t xml:space="preserve">1</w:t>
            </w:r>
            <w:r/>
          </w:p>
        </w:tc>
        <w:tc>
          <w:tcPr>
            <w:tcW w:w="1104" w:type="dxa"/>
            <w:textDirection w:val="lrTb"/>
            <w:noWrap w:val="false"/>
          </w:tcPr>
          <w:p>
            <w:pPr>
              <w:pStyle w:val="622"/>
              <w:ind w:left="77"/>
              <w:spacing w:before="7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1140" w:type="dxa"/>
            <w:textDirection w:val="lrTb"/>
            <w:noWrap w:val="false"/>
          </w:tcPr>
          <w:p>
            <w:pPr>
              <w:pStyle w:val="622"/>
              <w:ind w:left="78"/>
              <w:spacing w:before="7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622"/>
              <w:ind w:left="55" w:right="44"/>
              <w:jc w:val="center"/>
              <w:spacing w:before="74"/>
              <w:rPr>
                <w:sz w:val="15"/>
              </w:rPr>
            </w:pPr>
            <w:r>
              <w:rPr>
                <w:sz w:val="15"/>
              </w:rPr>
              <w:t xml:space="preserve">07.09.2022</w:t>
            </w:r>
            <w:r/>
          </w:p>
        </w:tc>
        <w:tc>
          <w:tcPr>
            <w:tcW w:w="2737" w:type="dxa"/>
            <w:textDirection w:val="lrTb"/>
            <w:noWrap w:val="false"/>
          </w:tcPr>
          <w:p>
            <w:pPr>
              <w:pStyle w:val="622"/>
              <w:ind w:left="79" w:right="47"/>
              <w:spacing w:before="74" w:line="266" w:lineRule="auto"/>
              <w:rPr>
                <w:sz w:val="15"/>
              </w:rPr>
            </w:pPr>
            <w:r>
              <w:rPr>
                <w:sz w:val="15"/>
              </w:rPr>
              <w:t xml:space="preserve">Работа в парах: соотнесение звука(выбираяизрядапредложенных)иегокачественной характеристики;Комментированное выполнениезадания: группировка звуков позаданномуоснованию;</w:t>
            </w:r>
            <w:r/>
          </w:p>
          <w:p>
            <w:pPr>
              <w:pStyle w:val="622"/>
              <w:ind w:left="79"/>
              <w:spacing w:before="10" w:line="228" w:lineRule="auto"/>
              <w:rPr>
                <w:sz w:val="15"/>
              </w:rPr>
            </w:pPr>
            <w:r>
              <w:rPr>
                <w:sz w:val="15"/>
              </w:rPr>
              <w:t xml:space="preserve">Работа с рисунками (и</w:t>
            </w:r>
            <w:r>
              <w:rPr>
                <w:position w:val="-2"/>
                <w:sz w:val="15"/>
              </w:rPr>
              <w:t xml:space="preserve">́</w:t>
            </w:r>
            <w:r>
              <w:rPr>
                <w:sz w:val="15"/>
              </w:rPr>
              <w:t xml:space="preserve">рис — ири</w:t>
            </w:r>
            <w:r>
              <w:rPr>
                <w:position w:val="-2"/>
                <w:sz w:val="15"/>
              </w:rPr>
              <w:t xml:space="preserve">́</w:t>
            </w:r>
            <w:r>
              <w:rPr>
                <w:sz w:val="15"/>
              </w:rPr>
              <w:t xml:space="preserve">с,за</w:t>
            </w:r>
            <w:r>
              <w:rPr>
                <w:position w:val="-2"/>
                <w:sz w:val="15"/>
              </w:rPr>
              <w:t xml:space="preserve">́</w:t>
            </w:r>
            <w:r>
              <w:rPr>
                <w:sz w:val="15"/>
              </w:rPr>
              <w:t xml:space="preserve">мок — замо</w:t>
            </w:r>
            <w:r>
              <w:rPr>
                <w:position w:val="-2"/>
                <w:sz w:val="15"/>
              </w:rPr>
              <w:t xml:space="preserve">́</w:t>
            </w:r>
            <w:r>
              <w:rPr>
                <w:sz w:val="15"/>
              </w:rPr>
              <w:t xml:space="preserve">к, а</w:t>
            </w:r>
            <w:r>
              <w:rPr>
                <w:position w:val="-2"/>
                <w:sz w:val="15"/>
              </w:rPr>
              <w:t xml:space="preserve">́</w:t>
            </w:r>
            <w:r>
              <w:rPr>
                <w:sz w:val="15"/>
              </w:rPr>
              <w:t xml:space="preserve">тлас — атла</w:t>
            </w:r>
            <w:r>
              <w:rPr>
                <w:position w:val="-2"/>
                <w:sz w:val="15"/>
              </w:rPr>
              <w:t xml:space="preserve">́</w:t>
            </w:r>
            <w:r>
              <w:rPr>
                <w:sz w:val="15"/>
              </w:rPr>
              <w:t xml:space="preserve">с):</w:t>
            </w:r>
            <w:r>
              <w:rPr>
                <w:spacing w:val="-1"/>
                <w:sz w:val="15"/>
              </w:rPr>
              <w:t xml:space="preserve">наблюдениезасмыслоразличительной</w:t>
            </w:r>
            <w:r/>
          </w:p>
          <w:p>
            <w:pPr>
              <w:pStyle w:val="622"/>
              <w:ind w:left="79" w:right="411"/>
              <w:spacing w:before="19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функцией ударения. Обсуждение</w:t>
            </w:r>
            <w:r>
              <w:rPr>
                <w:sz w:val="15"/>
              </w:rPr>
              <w:t xml:space="preserve">различиявзначениислов;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22"/>
              <w:ind w:left="79" w:right="143"/>
              <w:spacing w:before="74" w:line="266" w:lineRule="auto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 xml:space="preserve">опрос;</w:t>
            </w:r>
            <w:r>
              <w:rPr>
                <w:sz w:val="15"/>
              </w:rPr>
              <w:t xml:space="preserve">Письменныйконтроль;</w:t>
            </w:r>
            <w:r/>
          </w:p>
        </w:tc>
        <w:tc>
          <w:tcPr>
            <w:tcW w:w="1380" w:type="dxa"/>
            <w:textDirection w:val="lrTb"/>
            <w:noWrap w:val="false"/>
          </w:tcPr>
          <w:p>
            <w:pPr>
              <w:pStyle w:val="622"/>
              <w:ind w:left="56" w:right="131"/>
              <w:jc w:val="center"/>
              <w:spacing w:before="74"/>
              <w:rPr>
                <w:sz w:val="15"/>
              </w:rPr>
            </w:pPr>
            <w:r>
              <w:rPr>
                <w:sz w:val="15"/>
              </w:rPr>
              <w:t xml:space="preserve">https://resh.edu.ru</w:t>
            </w:r>
            <w:r/>
          </w:p>
        </w:tc>
      </w:tr>
    </w:tbl>
    <w:p>
      <w:pPr>
        <w:jc w:val="center"/>
        <w:rPr>
          <w:sz w:val="15"/>
        </w:rPr>
        <w:sectPr>
          <w:footnotePr/>
          <w:endnotePr/>
          <w:type w:val="nextPage"/>
          <w:pgSz w:w="16840" w:h="11900" w:orient="landscape"/>
          <w:pgMar w:top="480" w:right="540" w:bottom="280" w:left="560" w:header="720" w:footer="720" w:gutter="0"/>
          <w:cols w:num="1" w:sep="0" w:space="720" w:equalWidth="1"/>
          <w:docGrid w:linePitch="360"/>
        </w:sectPr>
      </w:pPr>
      <w:r>
        <w:rPr>
          <w:sz w:val="15"/>
        </w:rPr>
      </w:r>
      <w:r/>
    </w:p>
    <w:tbl>
      <w:tblPr>
        <w:tblStyle w:val="618"/>
        <w:tblW w:w="0" w:type="auto"/>
        <w:tblInd w:w="12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6111"/>
        <w:gridCol w:w="528"/>
        <w:gridCol w:w="1104"/>
        <w:gridCol w:w="1140"/>
        <w:gridCol w:w="864"/>
        <w:gridCol w:w="2737"/>
        <w:gridCol w:w="1236"/>
        <w:gridCol w:w="1380"/>
      </w:tblGrid>
      <w:tr>
        <w:trPr>
          <w:trHeight w:val="3022"/>
        </w:trPr>
        <w:tc>
          <w:tcPr>
            <w:tcW w:w="396" w:type="dxa"/>
            <w:textDirection w:val="lrTb"/>
            <w:noWrap w:val="false"/>
          </w:tcPr>
          <w:p>
            <w:pPr>
              <w:pStyle w:val="622"/>
              <w:ind w:left="55" w:right="49"/>
              <w:jc w:val="center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2.3.</w:t>
            </w:r>
            <w:r/>
          </w:p>
        </w:tc>
        <w:tc>
          <w:tcPr>
            <w:tcW w:w="6111" w:type="dxa"/>
            <w:textDirection w:val="lrTb"/>
            <w:noWrap w:val="false"/>
          </w:tcPr>
          <w:p>
            <w:pPr>
              <w:pStyle w:val="622"/>
              <w:ind w:left="76" w:right="199"/>
              <w:spacing w:before="64" w:line="266" w:lineRule="auto"/>
              <w:rPr>
                <w:b/>
                <w:sz w:val="15"/>
              </w:rPr>
            </w:pPr>
            <w:r>
              <w:rPr>
                <w:sz w:val="15"/>
              </w:rPr>
              <w:t xml:space="preserve">Функцииь:показательмягкостипредшествующегосогласноговконцеивсерединеслова;разделительный.Использованиенаписьмеразделительных</w:t>
            </w:r>
            <w:r>
              <w:rPr>
                <w:b/>
                <w:sz w:val="15"/>
              </w:rPr>
              <w:t xml:space="preserve">ъ </w:t>
            </w:r>
            <w:r>
              <w:rPr>
                <w:sz w:val="15"/>
              </w:rPr>
              <w:t xml:space="preserve">и</w:t>
            </w:r>
            <w:r>
              <w:rPr>
                <w:b/>
                <w:sz w:val="15"/>
              </w:rPr>
              <w:t xml:space="preserve">ь.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1</w:t>
            </w:r>
            <w:r/>
          </w:p>
        </w:tc>
        <w:tc>
          <w:tcPr>
            <w:tcW w:w="1104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1140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622"/>
              <w:ind w:left="55" w:right="44"/>
              <w:jc w:val="center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08.09.2022</w:t>
            </w:r>
            <w:r/>
          </w:p>
        </w:tc>
        <w:tc>
          <w:tcPr>
            <w:tcW w:w="2737" w:type="dxa"/>
            <w:textDirection w:val="lrTb"/>
            <w:noWrap w:val="false"/>
          </w:tcPr>
          <w:p>
            <w:pPr>
              <w:pStyle w:val="622"/>
              <w:ind w:left="79" w:right="114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Игра-соревнование «Приведи </w:t>
            </w:r>
            <w:r>
              <w:rPr>
                <w:sz w:val="15"/>
              </w:rPr>
              <w:t xml:space="preserve">примерзвука» (в ходе игры необходимоприводить примеры гласных звуков,твёрдых/ мягких, звонких/глухихсогласных; парных и непарных потвёрдости — мягкости согласныхзвуков; парных и непарных позвонкости — глухости согласныхзвуков);</w:t>
            </w:r>
            <w:r/>
          </w:p>
          <w:p>
            <w:pPr>
              <w:pStyle w:val="622"/>
              <w:ind w:left="79" w:right="47"/>
              <w:spacing w:before="6" w:line="266" w:lineRule="auto"/>
              <w:rPr>
                <w:sz w:val="15"/>
              </w:rPr>
            </w:pPr>
            <w:r>
              <w:rPr>
                <w:sz w:val="15"/>
              </w:rPr>
              <w:t xml:space="preserve">Дифференцированное задание:классифицировать звуки русскогоязыка по значимым основаниям;Работа в парах: соотнесение звука(выбираяизрядапредложенных)иегокачественнойхарактеристики;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22"/>
              <w:ind w:left="79" w:right="143"/>
              <w:spacing w:before="64" w:line="266" w:lineRule="auto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 xml:space="preserve">опрос;</w:t>
            </w:r>
            <w:r>
              <w:rPr>
                <w:sz w:val="15"/>
              </w:rPr>
              <w:t xml:space="preserve">Письменныйконтроль;</w:t>
            </w:r>
            <w:r/>
          </w:p>
        </w:tc>
        <w:tc>
          <w:tcPr>
            <w:tcW w:w="1380" w:type="dxa"/>
            <w:textDirection w:val="lrTb"/>
            <w:noWrap w:val="false"/>
          </w:tcPr>
          <w:p>
            <w:pPr>
              <w:pStyle w:val="622"/>
              <w:ind w:left="80" w:right="90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  <w:lang w:val="en-US"/>
              </w:rPr>
              <w:t xml:space="preserve">https</w:t>
            </w:r>
            <w:r>
              <w:rPr>
                <w:spacing w:val="-1"/>
                <w:sz w:val="15"/>
              </w:rPr>
              <w:t xml:space="preserve">://</w:t>
            </w:r>
            <w:r>
              <w:rPr>
                <w:spacing w:val="-1"/>
                <w:sz w:val="15"/>
                <w:lang w:val="en-US"/>
              </w:rPr>
              <w:t xml:space="preserve">infourok</w:t>
            </w:r>
            <w:r>
              <w:rPr>
                <w:spacing w:val="-1"/>
                <w:sz w:val="15"/>
              </w:rPr>
              <w:t xml:space="preserve">.</w:t>
            </w:r>
            <w:r>
              <w:rPr>
                <w:spacing w:val="-1"/>
                <w:sz w:val="15"/>
                <w:lang w:val="en-US"/>
              </w:rPr>
              <w:t xml:space="preserve">ru</w:t>
            </w:r>
            <w:r>
              <w:rPr>
                <w:spacing w:val="-1"/>
                <w:sz w:val="15"/>
              </w:rPr>
              <w:t xml:space="preserve">/</w:t>
            </w:r>
            <w:r>
              <w:rPr>
                <w:sz w:val="15"/>
                <w:lang w:val="en-US"/>
              </w:rPr>
              <w:t xml:space="preserve">https</w:t>
            </w:r>
            <w:r>
              <w:rPr>
                <w:sz w:val="15"/>
              </w:rPr>
              <w:t xml:space="preserve">//</w:t>
            </w:r>
            <w:r>
              <w:rPr>
                <w:sz w:val="15"/>
                <w:lang w:val="en-US"/>
              </w:rPr>
              <w:t xml:space="preserve">nsportal</w:t>
            </w:r>
            <w:r>
              <w:rPr>
                <w:sz w:val="15"/>
              </w:rPr>
              <w:t xml:space="preserve">.</w:t>
            </w:r>
            <w:r>
              <w:rPr>
                <w:sz w:val="15"/>
                <w:lang w:val="en-US"/>
              </w:rPr>
              <w:t xml:space="preserve">ru</w:t>
            </w:r>
            <w:r/>
          </w:p>
        </w:tc>
      </w:tr>
      <w:tr>
        <w:trPr>
          <w:trHeight w:val="1365"/>
        </w:trPr>
        <w:tc>
          <w:tcPr>
            <w:tcW w:w="396" w:type="dxa"/>
            <w:textDirection w:val="lrTb"/>
            <w:noWrap w:val="false"/>
          </w:tcPr>
          <w:p>
            <w:pPr>
              <w:pStyle w:val="622"/>
              <w:ind w:left="55" w:right="49"/>
              <w:jc w:val="center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2.4.</w:t>
            </w:r>
            <w:r/>
          </w:p>
        </w:tc>
        <w:tc>
          <w:tcPr>
            <w:tcW w:w="6111" w:type="dxa"/>
            <w:textDirection w:val="lrTb"/>
            <w:noWrap w:val="false"/>
          </w:tcPr>
          <w:p>
            <w:pPr>
              <w:pStyle w:val="622"/>
              <w:ind w:left="76"/>
              <w:spacing w:before="64"/>
              <w:rPr>
                <w:b/>
                <w:sz w:val="15"/>
              </w:rPr>
            </w:pPr>
            <w:r>
              <w:rPr>
                <w:sz w:val="15"/>
              </w:rPr>
              <w:t xml:space="preserve">Установлениесоотношениязвуковогоибуквенногосостававсловахсбуквами</w:t>
            </w:r>
            <w:r>
              <w:rPr>
                <w:b/>
                <w:sz w:val="15"/>
              </w:rPr>
              <w:t xml:space="preserve">е,ё,ю,я</w:t>
            </w:r>
            <w:r/>
          </w:p>
          <w:p>
            <w:pPr>
              <w:pStyle w:val="622"/>
              <w:ind w:left="76"/>
              <w:spacing w:before="20"/>
              <w:rPr>
                <w:sz w:val="15"/>
              </w:rPr>
            </w:pPr>
            <w:r>
              <w:rPr>
                <w:sz w:val="15"/>
              </w:rPr>
              <w:t xml:space="preserve">(вначалесловаипослегласных).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1</w:t>
            </w:r>
            <w:r/>
          </w:p>
        </w:tc>
        <w:tc>
          <w:tcPr>
            <w:tcW w:w="1104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1140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622"/>
              <w:ind w:left="55" w:right="44"/>
              <w:jc w:val="center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09.09.2022</w:t>
            </w:r>
            <w:r/>
          </w:p>
        </w:tc>
        <w:tc>
          <w:tcPr>
            <w:tcW w:w="2737" w:type="dxa"/>
            <w:textDirection w:val="lrTb"/>
            <w:noWrap w:val="false"/>
          </w:tcPr>
          <w:p>
            <w:pPr>
              <w:pStyle w:val="622"/>
              <w:ind w:left="79" w:right="127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  <w:t xml:space="preserve">Работа со схемой «Звуки русскогоязыка»,характеристиказвуковречисопоройнасхему;</w:t>
            </w:r>
            <w:r/>
          </w:p>
          <w:p>
            <w:pPr>
              <w:pStyle w:val="622"/>
              <w:ind w:left="79" w:right="498"/>
              <w:jc w:val="both"/>
              <w:spacing w:before="2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Комментированное выполнение</w:t>
            </w:r>
            <w:r>
              <w:rPr>
                <w:sz w:val="15"/>
              </w:rPr>
              <w:t xml:space="preserve">задания:группировказвуковпозаданномуоснованию;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22"/>
              <w:ind w:left="79" w:right="143"/>
              <w:spacing w:before="64" w:line="266" w:lineRule="auto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 xml:space="preserve">опрос;</w:t>
            </w:r>
            <w:r>
              <w:rPr>
                <w:sz w:val="15"/>
              </w:rPr>
              <w:t xml:space="preserve">Письменныйконтроль;</w:t>
            </w:r>
            <w:r/>
          </w:p>
        </w:tc>
        <w:tc>
          <w:tcPr>
            <w:tcW w:w="1380" w:type="dxa"/>
            <w:textDirection w:val="lrTb"/>
            <w:noWrap w:val="false"/>
          </w:tcPr>
          <w:p>
            <w:pPr>
              <w:pStyle w:val="622"/>
              <w:ind w:left="80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https://infourok.ru/</w:t>
            </w:r>
            <w:r/>
          </w:p>
        </w:tc>
      </w:tr>
      <w:tr>
        <w:trPr>
          <w:trHeight w:val="3022"/>
        </w:trPr>
        <w:tc>
          <w:tcPr>
            <w:tcW w:w="396" w:type="dxa"/>
            <w:textDirection w:val="lrTb"/>
            <w:noWrap w:val="false"/>
          </w:tcPr>
          <w:p>
            <w:pPr>
              <w:pStyle w:val="622"/>
              <w:ind w:left="55" w:right="49"/>
              <w:jc w:val="center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2.5.</w:t>
            </w:r>
            <w:r/>
          </w:p>
        </w:tc>
        <w:tc>
          <w:tcPr>
            <w:tcW w:w="6111" w:type="dxa"/>
            <w:textDirection w:val="lrTb"/>
            <w:noWrap w:val="false"/>
          </w:tcPr>
          <w:p>
            <w:pPr>
              <w:pStyle w:val="622"/>
              <w:ind w:left="76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Делениесловнаслоги(втомчислепристечениисогласных).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1</w:t>
            </w:r>
            <w:r/>
          </w:p>
        </w:tc>
        <w:tc>
          <w:tcPr>
            <w:tcW w:w="1104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1</w:t>
            </w:r>
            <w:r/>
          </w:p>
        </w:tc>
        <w:tc>
          <w:tcPr>
            <w:tcW w:w="1140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622"/>
              <w:ind w:left="55" w:right="44"/>
              <w:jc w:val="center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12.09.2022</w:t>
            </w:r>
            <w:r/>
          </w:p>
        </w:tc>
        <w:tc>
          <w:tcPr>
            <w:tcW w:w="2737" w:type="dxa"/>
            <w:textDirection w:val="lrTb"/>
            <w:noWrap w:val="false"/>
          </w:tcPr>
          <w:p>
            <w:pPr>
              <w:pStyle w:val="622"/>
              <w:ind w:left="79" w:right="114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Игра-соревнование «Приведи </w:t>
            </w:r>
            <w:r>
              <w:rPr>
                <w:sz w:val="15"/>
              </w:rPr>
              <w:t xml:space="preserve">примерзвука» (в ходе игры необходимоприводить примеры гласных звуков,твёрдых/ мягких, звонких/глухихсогласных; парных и непарных потвёрдости — мягкости согласныхзвуков; парных и непарных позвонкости — глухости согласныхзвуков);</w:t>
            </w:r>
            <w:r/>
          </w:p>
          <w:p>
            <w:pPr>
              <w:pStyle w:val="622"/>
              <w:ind w:left="79" w:right="47"/>
              <w:spacing w:before="6" w:line="266" w:lineRule="auto"/>
              <w:rPr>
                <w:sz w:val="15"/>
              </w:rPr>
            </w:pPr>
            <w:r>
              <w:rPr>
                <w:sz w:val="15"/>
              </w:rPr>
              <w:t xml:space="preserve">Дифференцированное задание:классифицировать звуки русскогоязыка по значимым основаниям;Работа в парах: соотнесение звука(выбираяизрядапредложенных)иегокачественнойхарактеристики;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22"/>
              <w:ind w:left="79" w:right="261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Письменный</w:t>
            </w:r>
            <w:r>
              <w:rPr>
                <w:sz w:val="15"/>
              </w:rPr>
              <w:t xml:space="preserve">контроль;</w:t>
            </w:r>
            <w:r>
              <w:rPr>
                <w:spacing w:val="-1"/>
                <w:sz w:val="15"/>
              </w:rPr>
              <w:t xml:space="preserve">Контрольная</w:t>
            </w:r>
            <w:r>
              <w:rPr>
                <w:sz w:val="15"/>
              </w:rPr>
              <w:t xml:space="preserve">работа;</w:t>
            </w:r>
            <w:r/>
          </w:p>
        </w:tc>
        <w:tc>
          <w:tcPr>
            <w:tcW w:w="1380" w:type="dxa"/>
            <w:textDirection w:val="lrTb"/>
            <w:noWrap w:val="false"/>
          </w:tcPr>
          <w:p>
            <w:pPr>
              <w:pStyle w:val="622"/>
              <w:ind w:left="80" w:right="90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https://infourok.ru/</w:t>
            </w:r>
            <w:r>
              <w:rPr>
                <w:sz w:val="15"/>
              </w:rPr>
              <w:t xml:space="preserve">https://resh.edu.ru</w:t>
            </w:r>
            <w:r/>
          </w:p>
        </w:tc>
      </w:tr>
      <w:tr>
        <w:trPr>
          <w:trHeight w:val="1978"/>
        </w:trPr>
        <w:tc>
          <w:tcPr>
            <w:tcW w:w="396" w:type="dxa"/>
            <w:textDirection w:val="lrTb"/>
            <w:noWrap w:val="false"/>
          </w:tcPr>
          <w:p>
            <w:pPr>
              <w:pStyle w:val="622"/>
              <w:ind w:left="55" w:right="49"/>
              <w:jc w:val="center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2.6.</w:t>
            </w:r>
            <w:r/>
          </w:p>
        </w:tc>
        <w:tc>
          <w:tcPr>
            <w:tcW w:w="6111" w:type="dxa"/>
            <w:textDirection w:val="lrTb"/>
            <w:noWrap w:val="false"/>
          </w:tcPr>
          <w:p>
            <w:pPr>
              <w:pStyle w:val="622"/>
              <w:ind w:left="76"/>
              <w:spacing w:before="64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Использование</w:t>
            </w:r>
            <w:r>
              <w:rPr>
                <w:sz w:val="15"/>
              </w:rPr>
              <w:t xml:space="preserve">знанияалфавитаприработесословарями.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0.5</w:t>
            </w:r>
            <w:r/>
          </w:p>
        </w:tc>
        <w:tc>
          <w:tcPr>
            <w:tcW w:w="1104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1140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622"/>
              <w:ind w:left="55" w:right="44"/>
              <w:jc w:val="center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13.09.2022</w:t>
            </w:r>
            <w:r/>
          </w:p>
        </w:tc>
        <w:tc>
          <w:tcPr>
            <w:tcW w:w="2737" w:type="dxa"/>
            <w:textDirection w:val="lrTb"/>
            <w:noWrap w:val="false"/>
          </w:tcPr>
          <w:p>
            <w:pPr>
              <w:pStyle w:val="622"/>
              <w:ind w:left="79" w:right="47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  <w:t xml:space="preserve">Дифференцированное задание:классифицировать звуки русскогоязыка по значимым основаниям;Работа в парах: соотнесение звука(выбираяизрядапредложенных)иегокачественной характеристики;Комментированное выполнениезадания: группировка звуков позаданномуоснованию;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22"/>
              <w:ind w:left="79" w:right="143"/>
              <w:spacing w:before="64" w:line="266" w:lineRule="auto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 xml:space="preserve">опрос;</w:t>
            </w:r>
            <w:r>
              <w:rPr>
                <w:sz w:val="15"/>
              </w:rPr>
              <w:t xml:space="preserve">Письменныйконтроль;</w:t>
            </w:r>
            <w:r/>
          </w:p>
        </w:tc>
        <w:tc>
          <w:tcPr>
            <w:tcW w:w="1380" w:type="dxa"/>
            <w:textDirection w:val="lrTb"/>
            <w:noWrap w:val="false"/>
          </w:tcPr>
          <w:p>
            <w:pPr>
              <w:pStyle w:val="622"/>
              <w:ind w:left="80" w:right="90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https://infourok.ru/</w:t>
            </w:r>
            <w:r>
              <w:rPr>
                <w:sz w:val="15"/>
              </w:rPr>
              <w:t xml:space="preserve">https://resh.edu.ru</w:t>
            </w:r>
            <w:r/>
          </w:p>
        </w:tc>
      </w:tr>
    </w:tbl>
    <w:p>
      <w:pPr>
        <w:spacing w:line="266" w:lineRule="auto"/>
        <w:rPr>
          <w:sz w:val="15"/>
        </w:rPr>
        <w:sectPr>
          <w:footnotePr/>
          <w:endnotePr/>
          <w:type w:val="nextPage"/>
          <w:pgSz w:w="16840" w:h="11900" w:orient="landscape"/>
          <w:pgMar w:top="580" w:right="540" w:bottom="280" w:left="560" w:header="720" w:footer="720" w:gutter="0"/>
          <w:cols w:num="1" w:sep="0" w:space="720" w:equalWidth="1"/>
          <w:docGrid w:linePitch="360"/>
        </w:sectPr>
      </w:pPr>
      <w:r>
        <w:rPr>
          <w:sz w:val="15"/>
        </w:rPr>
      </w:r>
      <w:r/>
    </w:p>
    <w:tbl>
      <w:tblPr>
        <w:tblStyle w:val="618"/>
        <w:tblW w:w="0" w:type="auto"/>
        <w:tblInd w:w="12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6111"/>
        <w:gridCol w:w="528"/>
        <w:gridCol w:w="1104"/>
        <w:gridCol w:w="1140"/>
        <w:gridCol w:w="864"/>
        <w:gridCol w:w="2737"/>
        <w:gridCol w:w="1236"/>
        <w:gridCol w:w="1380"/>
      </w:tblGrid>
      <w:tr>
        <w:trPr>
          <w:trHeight w:val="2254"/>
        </w:trPr>
        <w:tc>
          <w:tcPr>
            <w:tcW w:w="396" w:type="dxa"/>
            <w:textDirection w:val="lrTb"/>
            <w:noWrap w:val="false"/>
          </w:tcPr>
          <w:p>
            <w:pPr>
              <w:pStyle w:val="622"/>
              <w:ind w:left="55" w:right="49"/>
              <w:jc w:val="center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2.7.</w:t>
            </w:r>
            <w:r/>
          </w:p>
        </w:tc>
        <w:tc>
          <w:tcPr>
            <w:tcW w:w="6111" w:type="dxa"/>
            <w:textDirection w:val="lrTb"/>
            <w:noWrap w:val="false"/>
          </w:tcPr>
          <w:p>
            <w:pPr>
              <w:pStyle w:val="622"/>
              <w:ind w:left="76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  <w:t xml:space="preserve">Использование небуквенных графических средств: пробела между словами, знака</w:t>
            </w:r>
            <w:r>
              <w:rPr>
                <w:spacing w:val="-1"/>
                <w:sz w:val="15"/>
              </w:rPr>
              <w:t xml:space="preserve">переноса,абзаца(красной</w:t>
            </w:r>
            <w:r>
              <w:rPr>
                <w:sz w:val="15"/>
              </w:rPr>
              <w:t xml:space="preserve">строки),пунктуационныхзнаков(впределахизученного)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0.5</w:t>
            </w:r>
            <w:r/>
          </w:p>
        </w:tc>
        <w:tc>
          <w:tcPr>
            <w:tcW w:w="1104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1140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622"/>
              <w:ind w:left="0"/>
              <w:spacing w:before="0"/>
              <w:rPr>
                <w:sz w:val="14"/>
              </w:rPr>
            </w:pPr>
            <w:r>
              <w:rPr>
                <w:sz w:val="14"/>
              </w:rPr>
            </w:r>
            <w:r/>
          </w:p>
        </w:tc>
        <w:tc>
          <w:tcPr>
            <w:tcW w:w="2737" w:type="dxa"/>
            <w:textDirection w:val="lrTb"/>
            <w:noWrap w:val="false"/>
          </w:tcPr>
          <w:p>
            <w:pPr>
              <w:pStyle w:val="622"/>
              <w:ind w:left="79" w:right="84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Наблюдениезаязыковым</w:t>
            </w:r>
            <w:r>
              <w:rPr>
                <w:sz w:val="15"/>
              </w:rPr>
              <w:t xml:space="preserve">материаломс целью определения функций ь:показатель мягкости</w:t>
            </w:r>
            <w:r>
              <w:rPr>
                <w:spacing w:val="-1"/>
                <w:sz w:val="15"/>
              </w:rPr>
              <w:t xml:space="preserve">предшествующего</w:t>
            </w:r>
            <w:r>
              <w:rPr>
                <w:sz w:val="15"/>
              </w:rPr>
              <w:t xml:space="preserve">согласноговконцеи в середине слова илиразделительный;</w:t>
            </w:r>
            <w:r/>
          </w:p>
          <w:p>
            <w:pPr>
              <w:pStyle w:val="622"/>
              <w:ind w:left="79" w:right="114"/>
              <w:spacing w:before="4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Практическая работа: характеристика</w:t>
            </w:r>
            <w:r>
              <w:rPr>
                <w:sz w:val="15"/>
              </w:rPr>
              <w:t xml:space="preserve">функций ь (разделительный ипоказатель мягкостипредшествующего согласного) впредложенныхсловах;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22"/>
              <w:ind w:left="79" w:right="143"/>
              <w:spacing w:before="64" w:line="266" w:lineRule="auto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 xml:space="preserve">опрос;</w:t>
            </w:r>
            <w:r>
              <w:rPr>
                <w:sz w:val="15"/>
              </w:rPr>
              <w:t xml:space="preserve">Письменныйконтроль;</w:t>
            </w:r>
            <w:r/>
          </w:p>
        </w:tc>
        <w:tc>
          <w:tcPr>
            <w:tcW w:w="1380" w:type="dxa"/>
            <w:textDirection w:val="lrTb"/>
            <w:noWrap w:val="false"/>
          </w:tcPr>
          <w:p>
            <w:pPr>
              <w:pStyle w:val="622"/>
              <w:ind w:left="80" w:right="146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  <w:lang w:val="en-US"/>
              </w:rPr>
              <w:t xml:space="preserve">https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 xml:space="preserve">//</w:t>
            </w:r>
            <w:r>
              <w:rPr>
                <w:sz w:val="15"/>
                <w:lang w:val="en-US"/>
              </w:rPr>
              <w:t xml:space="preserve">nsportal</w:t>
            </w:r>
            <w:r>
              <w:rPr>
                <w:sz w:val="15"/>
              </w:rPr>
              <w:t xml:space="preserve">.</w:t>
            </w:r>
            <w:r>
              <w:rPr>
                <w:sz w:val="15"/>
                <w:lang w:val="en-US"/>
              </w:rPr>
              <w:t xml:space="preserve">ru</w:t>
            </w:r>
            <w:r>
              <w:rPr>
                <w:spacing w:val="-1"/>
                <w:sz w:val="15"/>
                <w:lang w:val="en-US"/>
              </w:rPr>
              <w:t xml:space="preserve">https</w:t>
            </w:r>
            <w:r>
              <w:rPr>
                <w:spacing w:val="-1"/>
                <w:sz w:val="15"/>
              </w:rPr>
              <w:t xml:space="preserve">://</w:t>
            </w:r>
            <w:r>
              <w:rPr>
                <w:spacing w:val="-1"/>
                <w:sz w:val="15"/>
                <w:lang w:val="en-US"/>
              </w:rPr>
              <w:t xml:space="preserve">resh</w:t>
            </w:r>
            <w:r>
              <w:rPr>
                <w:spacing w:val="-1"/>
                <w:sz w:val="15"/>
              </w:rPr>
              <w:t xml:space="preserve">.</w:t>
            </w:r>
            <w:r>
              <w:rPr>
                <w:spacing w:val="-1"/>
                <w:sz w:val="15"/>
                <w:lang w:val="en-US"/>
              </w:rPr>
              <w:t xml:space="preserve">edu</w:t>
            </w:r>
            <w:r>
              <w:rPr>
                <w:spacing w:val="-1"/>
                <w:sz w:val="15"/>
              </w:rPr>
              <w:t xml:space="preserve">.</w:t>
            </w:r>
            <w:r>
              <w:rPr>
                <w:spacing w:val="-1"/>
                <w:sz w:val="15"/>
                <w:lang w:val="en-US"/>
              </w:rPr>
              <w:t xml:space="preserve">ru</w:t>
            </w:r>
            <w:r/>
          </w:p>
        </w:tc>
      </w:tr>
      <w:tr>
        <w:trPr>
          <w:trHeight w:val="333"/>
        </w:trPr>
        <w:tc>
          <w:tcPr>
            <w:gridSpan w:val="2"/>
            <w:tcW w:w="6507" w:type="dxa"/>
            <w:textDirection w:val="lrTb"/>
            <w:noWrap w:val="false"/>
          </w:tcPr>
          <w:p>
            <w:pPr>
              <w:pStyle w:val="622"/>
              <w:ind w:left="76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Итогопоразделу: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6</w:t>
            </w:r>
            <w:r/>
          </w:p>
        </w:tc>
        <w:tc>
          <w:tcPr>
            <w:gridSpan w:val="6"/>
            <w:tcW w:w="8461" w:type="dxa"/>
            <w:textDirection w:val="lrTb"/>
            <w:noWrap w:val="false"/>
          </w:tcPr>
          <w:p>
            <w:pPr>
              <w:pStyle w:val="622"/>
              <w:ind w:left="0"/>
              <w:spacing w:before="0"/>
              <w:rPr>
                <w:sz w:val="14"/>
              </w:rPr>
            </w:pPr>
            <w:r>
              <w:rPr>
                <w:sz w:val="14"/>
              </w:rPr>
            </w:r>
            <w:r/>
          </w:p>
        </w:tc>
      </w:tr>
      <w:tr>
        <w:trPr>
          <w:trHeight w:val="333"/>
        </w:trPr>
        <w:tc>
          <w:tcPr>
            <w:gridSpan w:val="9"/>
            <w:tcW w:w="15496" w:type="dxa"/>
            <w:textDirection w:val="lrTb"/>
            <w:noWrap w:val="false"/>
          </w:tcPr>
          <w:p>
            <w:pPr>
              <w:pStyle w:val="622"/>
              <w:ind w:left="76"/>
              <w:spacing w:before="64"/>
              <w:rPr>
                <w:b/>
                <w:sz w:val="15"/>
              </w:rPr>
            </w:pPr>
            <w:r>
              <w:rPr>
                <w:spacing w:val="-1"/>
                <w:sz w:val="15"/>
              </w:rPr>
              <w:t xml:space="preserve">Раздел</w:t>
            </w:r>
            <w:r>
              <w:rPr>
                <w:sz w:val="15"/>
              </w:rPr>
              <w:t xml:space="preserve">3.</w:t>
            </w:r>
            <w:r>
              <w:rPr>
                <w:b/>
                <w:sz w:val="15"/>
              </w:rPr>
              <w:t xml:space="preserve">Лексика</w:t>
            </w:r>
            <w:r/>
          </w:p>
        </w:tc>
      </w:tr>
      <w:tr>
        <w:trPr>
          <w:trHeight w:val="1485"/>
        </w:trPr>
        <w:tc>
          <w:tcPr>
            <w:tcW w:w="396" w:type="dxa"/>
            <w:textDirection w:val="lrTb"/>
            <w:noWrap w:val="false"/>
          </w:tcPr>
          <w:p>
            <w:pPr>
              <w:pStyle w:val="622"/>
              <w:ind w:left="55" w:right="49"/>
              <w:jc w:val="center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3.1.</w:t>
            </w:r>
            <w:r/>
          </w:p>
        </w:tc>
        <w:tc>
          <w:tcPr>
            <w:tcW w:w="6111" w:type="dxa"/>
            <w:textDirection w:val="lrTb"/>
            <w:noWrap w:val="false"/>
          </w:tcPr>
          <w:p>
            <w:pPr>
              <w:pStyle w:val="622"/>
              <w:ind w:left="76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Пониманиесловакак</w:t>
            </w:r>
            <w:r>
              <w:rPr>
                <w:sz w:val="15"/>
              </w:rPr>
              <w:t xml:space="preserve">единствазвучанияизначения.Лексическоезначениеслова(общеепредставление).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3</w:t>
            </w:r>
            <w:r/>
          </w:p>
        </w:tc>
        <w:tc>
          <w:tcPr>
            <w:tcW w:w="1104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1</w:t>
            </w:r>
            <w:r/>
          </w:p>
        </w:tc>
        <w:tc>
          <w:tcPr>
            <w:tcW w:w="1140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14.09.2022</w:t>
            </w:r>
            <w:r/>
          </w:p>
          <w:p>
            <w:pPr>
              <w:pStyle w:val="622"/>
              <w:ind w:left="78"/>
              <w:spacing w:before="20"/>
              <w:rPr>
                <w:sz w:val="15"/>
              </w:rPr>
            </w:pPr>
            <w:r>
              <w:rPr>
                <w:sz w:val="15"/>
              </w:rPr>
              <w:t xml:space="preserve">16.09.2022</w:t>
            </w:r>
            <w:r/>
          </w:p>
        </w:tc>
        <w:tc>
          <w:tcPr>
            <w:tcW w:w="2737" w:type="dxa"/>
            <w:textDirection w:val="lrTb"/>
            <w:noWrap w:val="false"/>
          </w:tcPr>
          <w:p>
            <w:pPr>
              <w:pStyle w:val="622"/>
              <w:ind w:left="79" w:right="107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  <w:t xml:space="preserve">Работа с рисунками: объяснятьзначениесловасопоройнарисунокисистемувопросов;</w:t>
            </w:r>
            <w:r/>
          </w:p>
          <w:p>
            <w:pPr>
              <w:pStyle w:val="622"/>
              <w:ind w:left="79" w:right="111"/>
              <w:spacing w:before="2" w:line="266" w:lineRule="auto"/>
              <w:rPr>
                <w:sz w:val="15"/>
              </w:rPr>
            </w:pPr>
            <w:r>
              <w:rPr>
                <w:sz w:val="15"/>
              </w:rPr>
              <w:t xml:space="preserve">Дидактическая игра «Угадай, какоеэто слово» (в ходе игры нужно</w:t>
            </w:r>
            <w:r>
              <w:rPr>
                <w:spacing w:val="-1"/>
                <w:sz w:val="15"/>
              </w:rPr>
              <w:t xml:space="preserve">опознавать</w:t>
            </w:r>
            <w:r>
              <w:rPr>
                <w:sz w:val="15"/>
              </w:rPr>
              <w:t xml:space="preserve">словапоихлексическимзначениям);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22"/>
              <w:ind w:left="79" w:right="143"/>
              <w:spacing w:before="64" w:line="266" w:lineRule="auto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 xml:space="preserve">опрос;</w:t>
            </w:r>
            <w:r>
              <w:rPr>
                <w:sz w:val="15"/>
              </w:rPr>
              <w:t xml:space="preserve">Письменныйконтроль;Контрольнаяработа;</w:t>
            </w:r>
            <w:r/>
          </w:p>
        </w:tc>
        <w:tc>
          <w:tcPr>
            <w:tcW w:w="1380" w:type="dxa"/>
            <w:textDirection w:val="lrTb"/>
            <w:noWrap w:val="false"/>
          </w:tcPr>
          <w:p>
            <w:pPr>
              <w:pStyle w:val="622"/>
              <w:ind w:left="56" w:right="74"/>
              <w:jc w:val="center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https://infourok.ru/</w:t>
            </w:r>
            <w:r/>
          </w:p>
        </w:tc>
      </w:tr>
      <w:tr>
        <w:trPr>
          <w:trHeight w:val="1990"/>
        </w:trPr>
        <w:tc>
          <w:tcPr>
            <w:tcW w:w="396" w:type="dxa"/>
            <w:textDirection w:val="lrTb"/>
            <w:noWrap w:val="false"/>
          </w:tcPr>
          <w:p>
            <w:pPr>
              <w:pStyle w:val="622"/>
              <w:ind w:left="55" w:right="49"/>
              <w:jc w:val="center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3.2.</w:t>
            </w:r>
            <w:r/>
          </w:p>
        </w:tc>
        <w:tc>
          <w:tcPr>
            <w:tcW w:w="6111" w:type="dxa"/>
            <w:textDirection w:val="lrTb"/>
            <w:noWrap w:val="false"/>
          </w:tcPr>
          <w:p>
            <w:pPr>
              <w:pStyle w:val="622"/>
              <w:ind w:left="76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Выявлениеслов,значение</w:t>
            </w:r>
            <w:r>
              <w:rPr>
                <w:sz w:val="15"/>
              </w:rPr>
              <w:t xml:space="preserve">которыхтребуетуточнения.Определениезначениясловапотекстуилиуточнениезначенияспомощьютолковогословаря.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3</w:t>
            </w:r>
            <w:r/>
          </w:p>
        </w:tc>
        <w:tc>
          <w:tcPr>
            <w:tcW w:w="1104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1140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19.09.2022</w:t>
            </w:r>
            <w:r/>
          </w:p>
          <w:p>
            <w:pPr>
              <w:pStyle w:val="622"/>
              <w:ind w:left="78"/>
              <w:spacing w:before="20"/>
              <w:rPr>
                <w:sz w:val="15"/>
              </w:rPr>
            </w:pPr>
            <w:r>
              <w:rPr>
                <w:sz w:val="15"/>
              </w:rPr>
              <w:t xml:space="preserve">21.09.2022</w:t>
            </w:r>
            <w:r/>
          </w:p>
        </w:tc>
        <w:tc>
          <w:tcPr>
            <w:tcW w:w="2737" w:type="dxa"/>
            <w:textDirection w:val="lrTb"/>
            <w:noWrap w:val="false"/>
          </w:tcPr>
          <w:p>
            <w:pPr>
              <w:pStyle w:val="622"/>
              <w:ind w:left="79" w:right="47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  <w:t xml:space="preserve">Работа в парах: один ученик читаетзначениесловаизтолковогословарявучебнике, второй отгадывает этослово, потом меняются ролями;Творческое задание: составитькроссворд, часть слов объяснить спомощью рисунков, часть слов — спомощью лексического значенияслова;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22"/>
              <w:ind w:left="79" w:right="143"/>
              <w:spacing w:before="64" w:line="266" w:lineRule="auto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 xml:space="preserve">опрос;</w:t>
            </w:r>
            <w:r>
              <w:rPr>
                <w:sz w:val="15"/>
              </w:rPr>
              <w:t xml:space="preserve">Письменныйконтроль;</w:t>
            </w:r>
            <w:r/>
          </w:p>
        </w:tc>
        <w:tc>
          <w:tcPr>
            <w:tcW w:w="1380" w:type="dxa"/>
            <w:textDirection w:val="lrTb"/>
            <w:noWrap w:val="false"/>
          </w:tcPr>
          <w:p>
            <w:pPr>
              <w:pStyle w:val="622"/>
              <w:ind w:left="56" w:right="74"/>
              <w:jc w:val="center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https://infourok.ru/</w:t>
            </w:r>
            <w:r/>
          </w:p>
        </w:tc>
      </w:tr>
      <w:tr>
        <w:trPr>
          <w:trHeight w:val="2062"/>
        </w:trPr>
        <w:tc>
          <w:tcPr>
            <w:tcW w:w="396" w:type="dxa"/>
            <w:textDirection w:val="lrTb"/>
            <w:noWrap w:val="false"/>
          </w:tcPr>
          <w:p>
            <w:pPr>
              <w:pStyle w:val="622"/>
              <w:ind w:left="55" w:right="49"/>
              <w:jc w:val="center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3.3.</w:t>
            </w:r>
            <w:r/>
          </w:p>
        </w:tc>
        <w:tc>
          <w:tcPr>
            <w:tcW w:w="6111" w:type="dxa"/>
            <w:textDirection w:val="lrTb"/>
            <w:noWrap w:val="false"/>
          </w:tcPr>
          <w:p>
            <w:pPr>
              <w:pStyle w:val="622"/>
              <w:ind w:left="76"/>
              <w:spacing w:before="64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Однозначныеимногозначные</w:t>
            </w:r>
            <w:r>
              <w:rPr>
                <w:sz w:val="15"/>
              </w:rPr>
              <w:t xml:space="preserve">слова(простыеслучаи,наблюдение)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2</w:t>
            </w:r>
            <w:r/>
          </w:p>
        </w:tc>
        <w:tc>
          <w:tcPr>
            <w:tcW w:w="1104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1140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22.09.2022</w:t>
            </w:r>
            <w:r/>
          </w:p>
          <w:p>
            <w:pPr>
              <w:pStyle w:val="622"/>
              <w:ind w:left="78"/>
              <w:spacing w:before="20"/>
              <w:rPr>
                <w:sz w:val="15"/>
              </w:rPr>
            </w:pPr>
            <w:r>
              <w:rPr>
                <w:sz w:val="15"/>
              </w:rPr>
              <w:t xml:space="preserve">23.09.2022</w:t>
            </w:r>
            <w:r/>
          </w:p>
        </w:tc>
        <w:tc>
          <w:tcPr>
            <w:tcW w:w="2737" w:type="dxa"/>
            <w:textDirection w:val="lrTb"/>
            <w:noWrap w:val="false"/>
          </w:tcPr>
          <w:p>
            <w:pPr>
              <w:pStyle w:val="622"/>
              <w:ind w:left="79" w:right="107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  <w:t xml:space="preserve">Работа с рисунками: объяснятьзначениесловасопоройнарисунокисистемувопросов;</w:t>
            </w:r>
            <w:r/>
          </w:p>
          <w:p>
            <w:pPr>
              <w:pStyle w:val="622"/>
              <w:ind w:left="79" w:right="111"/>
              <w:spacing w:before="2" w:line="266" w:lineRule="auto"/>
              <w:rPr>
                <w:sz w:val="15"/>
              </w:rPr>
            </w:pPr>
            <w:r>
              <w:rPr>
                <w:sz w:val="15"/>
              </w:rPr>
              <w:t xml:space="preserve">Дидактическая игра «Угадай, какоеэто слово» (в ходе игры нужно</w:t>
            </w:r>
            <w:r>
              <w:rPr>
                <w:spacing w:val="-1"/>
                <w:sz w:val="15"/>
              </w:rPr>
              <w:t xml:space="preserve">опознавать</w:t>
            </w:r>
            <w:r>
              <w:rPr>
                <w:sz w:val="15"/>
              </w:rPr>
              <w:t xml:space="preserve">словапоихлексическимзначениям);</w:t>
            </w:r>
            <w:r/>
          </w:p>
          <w:p>
            <w:pPr>
              <w:pStyle w:val="622"/>
              <w:ind w:left="79"/>
              <w:spacing w:before="3" w:line="266" w:lineRule="auto"/>
              <w:rPr>
                <w:sz w:val="15"/>
              </w:rPr>
            </w:pPr>
            <w:r>
              <w:rPr>
                <w:sz w:val="15"/>
              </w:rPr>
              <w:t xml:space="preserve">Работа в группах: наблюдение за</w:t>
            </w:r>
            <w:r>
              <w:rPr>
                <w:spacing w:val="-1"/>
                <w:sz w:val="15"/>
              </w:rPr>
              <w:t xml:space="preserve">значениемслов</w:t>
            </w:r>
            <w:r>
              <w:rPr>
                <w:sz w:val="15"/>
              </w:rPr>
              <w:t xml:space="preserve">втексте,установлениезначениясловасопоройнатекст;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22"/>
              <w:ind w:left="79" w:right="143"/>
              <w:spacing w:before="64" w:line="266" w:lineRule="auto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 xml:space="preserve">опрос;</w:t>
            </w:r>
            <w:r>
              <w:rPr>
                <w:sz w:val="15"/>
              </w:rPr>
              <w:t xml:space="preserve">Письменныйконтроль;</w:t>
            </w:r>
            <w:r/>
          </w:p>
        </w:tc>
        <w:tc>
          <w:tcPr>
            <w:tcW w:w="1380" w:type="dxa"/>
            <w:textDirection w:val="lrTb"/>
            <w:noWrap w:val="false"/>
          </w:tcPr>
          <w:p>
            <w:pPr>
              <w:pStyle w:val="622"/>
              <w:ind w:left="80" w:right="90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https://infourok.ru/</w:t>
            </w:r>
            <w:r>
              <w:rPr>
                <w:sz w:val="15"/>
              </w:rPr>
              <w:t xml:space="preserve">https://resh.edu.ru</w:t>
            </w:r>
            <w:r/>
          </w:p>
        </w:tc>
      </w:tr>
      <w:tr>
        <w:trPr>
          <w:trHeight w:val="1485"/>
        </w:trPr>
        <w:tc>
          <w:tcPr>
            <w:tcW w:w="396" w:type="dxa"/>
            <w:textDirection w:val="lrTb"/>
            <w:noWrap w:val="false"/>
          </w:tcPr>
          <w:p>
            <w:pPr>
              <w:pStyle w:val="622"/>
              <w:ind w:left="55" w:right="49"/>
              <w:jc w:val="center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3.4.</w:t>
            </w:r>
            <w:r/>
          </w:p>
        </w:tc>
        <w:tc>
          <w:tcPr>
            <w:tcW w:w="6111" w:type="dxa"/>
            <w:textDirection w:val="lrTb"/>
            <w:noWrap w:val="false"/>
          </w:tcPr>
          <w:p>
            <w:pPr>
              <w:pStyle w:val="622"/>
              <w:ind w:left="76"/>
              <w:spacing w:before="64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Наблюдениезаиспользованием</w:t>
            </w:r>
            <w:r>
              <w:rPr>
                <w:sz w:val="15"/>
              </w:rPr>
              <w:t xml:space="preserve">вречисинонимов,антонимов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2</w:t>
            </w:r>
            <w:r/>
          </w:p>
        </w:tc>
        <w:tc>
          <w:tcPr>
            <w:tcW w:w="1104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1</w:t>
            </w:r>
            <w:r/>
          </w:p>
        </w:tc>
        <w:tc>
          <w:tcPr>
            <w:tcW w:w="1140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26.09.2022</w:t>
            </w:r>
            <w:r/>
          </w:p>
          <w:p>
            <w:pPr>
              <w:pStyle w:val="622"/>
              <w:ind w:left="78"/>
              <w:spacing w:before="20"/>
              <w:rPr>
                <w:sz w:val="15"/>
              </w:rPr>
            </w:pPr>
            <w:r>
              <w:rPr>
                <w:sz w:val="15"/>
              </w:rPr>
              <w:t xml:space="preserve">27.09.2022</w:t>
            </w:r>
            <w:r/>
          </w:p>
        </w:tc>
        <w:tc>
          <w:tcPr>
            <w:tcW w:w="2737" w:type="dxa"/>
            <w:textDirection w:val="lrTb"/>
            <w:noWrap w:val="false"/>
          </w:tcPr>
          <w:p>
            <w:pPr>
              <w:pStyle w:val="622"/>
              <w:ind w:left="79" w:right="107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  <w:t xml:space="preserve">Работа с рисунками: объяснятьзначениесловасопоройнарисунокисистемувопросов;</w:t>
            </w:r>
            <w:r/>
          </w:p>
          <w:p>
            <w:pPr>
              <w:pStyle w:val="622"/>
              <w:ind w:left="79" w:right="111"/>
              <w:spacing w:before="2" w:line="266" w:lineRule="auto"/>
              <w:rPr>
                <w:sz w:val="15"/>
              </w:rPr>
            </w:pPr>
            <w:r>
              <w:rPr>
                <w:sz w:val="15"/>
              </w:rPr>
              <w:t xml:space="preserve">Дидактическая игра «Угадай, какоеэто слово» (в ходе игры нужно</w:t>
            </w:r>
            <w:r>
              <w:rPr>
                <w:spacing w:val="-1"/>
                <w:sz w:val="15"/>
              </w:rPr>
              <w:t xml:space="preserve">опознавать</w:t>
            </w:r>
            <w:r>
              <w:rPr>
                <w:sz w:val="15"/>
              </w:rPr>
              <w:t xml:space="preserve">словапоихлексическимзначениям);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22"/>
              <w:ind w:left="79" w:right="143"/>
              <w:spacing w:before="64" w:line="266" w:lineRule="auto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 xml:space="preserve">опрос;</w:t>
            </w:r>
            <w:r>
              <w:rPr>
                <w:sz w:val="15"/>
              </w:rPr>
              <w:t xml:space="preserve">Письменныйконтроль;</w:t>
            </w:r>
            <w:r/>
          </w:p>
        </w:tc>
        <w:tc>
          <w:tcPr>
            <w:tcW w:w="1380" w:type="dxa"/>
            <w:textDirection w:val="lrTb"/>
            <w:noWrap w:val="false"/>
          </w:tcPr>
          <w:p>
            <w:pPr>
              <w:pStyle w:val="622"/>
              <w:ind w:left="80" w:right="146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  <w:lang w:val="en-US"/>
              </w:rPr>
              <w:t xml:space="preserve">https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 xml:space="preserve">//</w:t>
            </w:r>
            <w:r>
              <w:rPr>
                <w:sz w:val="15"/>
                <w:lang w:val="en-US"/>
              </w:rPr>
              <w:t xml:space="preserve">nsportal</w:t>
            </w:r>
            <w:r>
              <w:rPr>
                <w:sz w:val="15"/>
              </w:rPr>
              <w:t xml:space="preserve">.</w:t>
            </w:r>
            <w:r>
              <w:rPr>
                <w:sz w:val="15"/>
                <w:lang w:val="en-US"/>
              </w:rPr>
              <w:t xml:space="preserve">ru</w:t>
            </w:r>
            <w:r>
              <w:rPr>
                <w:spacing w:val="-1"/>
                <w:sz w:val="15"/>
                <w:lang w:val="en-US"/>
              </w:rPr>
              <w:t xml:space="preserve">https</w:t>
            </w:r>
            <w:r>
              <w:rPr>
                <w:spacing w:val="-1"/>
                <w:sz w:val="15"/>
              </w:rPr>
              <w:t xml:space="preserve">://</w:t>
            </w:r>
            <w:r>
              <w:rPr>
                <w:spacing w:val="-1"/>
                <w:sz w:val="15"/>
                <w:lang w:val="en-US"/>
              </w:rPr>
              <w:t xml:space="preserve">resh</w:t>
            </w:r>
            <w:r>
              <w:rPr>
                <w:spacing w:val="-1"/>
                <w:sz w:val="15"/>
              </w:rPr>
              <w:t xml:space="preserve">.</w:t>
            </w:r>
            <w:r>
              <w:rPr>
                <w:spacing w:val="-1"/>
                <w:sz w:val="15"/>
                <w:lang w:val="en-US"/>
              </w:rPr>
              <w:t xml:space="preserve">edu</w:t>
            </w:r>
            <w:r>
              <w:rPr>
                <w:spacing w:val="-1"/>
                <w:sz w:val="15"/>
              </w:rPr>
              <w:t xml:space="preserve">.</w:t>
            </w:r>
            <w:r>
              <w:rPr>
                <w:spacing w:val="-1"/>
                <w:sz w:val="15"/>
                <w:lang w:val="en-US"/>
              </w:rPr>
              <w:t xml:space="preserve">ru</w:t>
            </w:r>
            <w:r/>
          </w:p>
        </w:tc>
      </w:tr>
      <w:tr>
        <w:trPr>
          <w:trHeight w:val="333"/>
        </w:trPr>
        <w:tc>
          <w:tcPr>
            <w:gridSpan w:val="2"/>
            <w:tcW w:w="6507" w:type="dxa"/>
            <w:textDirection w:val="lrTb"/>
            <w:noWrap w:val="false"/>
          </w:tcPr>
          <w:p>
            <w:pPr>
              <w:pStyle w:val="622"/>
              <w:ind w:left="76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Итогопоразделу: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10</w:t>
            </w:r>
            <w:r/>
          </w:p>
        </w:tc>
        <w:tc>
          <w:tcPr>
            <w:gridSpan w:val="6"/>
            <w:tcW w:w="8461" w:type="dxa"/>
            <w:textDirection w:val="lrTb"/>
            <w:noWrap w:val="false"/>
          </w:tcPr>
          <w:p>
            <w:pPr>
              <w:pStyle w:val="622"/>
              <w:ind w:left="0"/>
              <w:spacing w:before="0"/>
              <w:rPr>
                <w:sz w:val="14"/>
              </w:rPr>
            </w:pPr>
            <w:r>
              <w:rPr>
                <w:sz w:val="14"/>
              </w:rPr>
            </w:r>
            <w:r/>
          </w:p>
        </w:tc>
      </w:tr>
    </w:tbl>
    <w:p>
      <w:pPr>
        <w:rPr>
          <w:sz w:val="14"/>
        </w:rPr>
        <w:sectPr>
          <w:footnotePr/>
          <w:endnotePr/>
          <w:type w:val="nextPage"/>
          <w:pgSz w:w="16840" w:h="11900" w:orient="landscape"/>
          <w:pgMar w:top="580" w:right="540" w:bottom="280" w:left="560" w:header="720" w:footer="720" w:gutter="0"/>
          <w:cols w:num="1" w:sep="0" w:space="720" w:equalWidth="1"/>
          <w:docGrid w:linePitch="360"/>
        </w:sectPr>
      </w:pPr>
      <w:r>
        <w:rPr>
          <w:sz w:val="14"/>
        </w:rPr>
      </w:r>
      <w:r/>
    </w:p>
    <w:tbl>
      <w:tblPr>
        <w:tblStyle w:val="618"/>
        <w:tblW w:w="0" w:type="auto"/>
        <w:tblInd w:w="12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6111"/>
        <w:gridCol w:w="528"/>
        <w:gridCol w:w="1104"/>
        <w:gridCol w:w="1140"/>
        <w:gridCol w:w="864"/>
        <w:gridCol w:w="2737"/>
        <w:gridCol w:w="1236"/>
        <w:gridCol w:w="1380"/>
      </w:tblGrid>
      <w:tr>
        <w:trPr>
          <w:trHeight w:val="357"/>
        </w:trPr>
        <w:tc>
          <w:tcPr>
            <w:gridSpan w:val="9"/>
            <w:tcW w:w="15496" w:type="dxa"/>
            <w:textDirection w:val="lrTb"/>
            <w:noWrap w:val="false"/>
          </w:tcPr>
          <w:p>
            <w:pPr>
              <w:pStyle w:val="622"/>
              <w:ind w:left="76"/>
              <w:spacing w:before="64"/>
              <w:rPr>
                <w:b/>
                <w:sz w:val="15"/>
              </w:rPr>
            </w:pPr>
            <w:r>
              <w:rPr>
                <w:spacing w:val="-1"/>
                <w:sz w:val="15"/>
              </w:rPr>
              <w:t xml:space="preserve">Раздел4.</w:t>
            </w:r>
            <w:r>
              <w:rPr>
                <w:b/>
                <w:spacing w:val="-1"/>
                <w:sz w:val="15"/>
              </w:rPr>
              <w:t xml:space="preserve">Состав</w:t>
            </w:r>
            <w:r>
              <w:rPr>
                <w:b/>
                <w:sz w:val="15"/>
              </w:rPr>
              <w:t xml:space="preserve">слова(морфемика)</w:t>
            </w:r>
            <w:r/>
          </w:p>
        </w:tc>
      </w:tr>
      <w:tr>
        <w:trPr>
          <w:trHeight w:val="3214"/>
        </w:trPr>
        <w:tc>
          <w:tcPr>
            <w:tcW w:w="396" w:type="dxa"/>
            <w:textDirection w:val="lrTb"/>
            <w:noWrap w:val="false"/>
          </w:tcPr>
          <w:p>
            <w:pPr>
              <w:pStyle w:val="622"/>
              <w:ind w:left="55" w:right="49"/>
              <w:jc w:val="center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4.1.</w:t>
            </w:r>
            <w:r/>
          </w:p>
        </w:tc>
        <w:tc>
          <w:tcPr>
            <w:tcW w:w="6111" w:type="dxa"/>
            <w:textDirection w:val="lrTb"/>
            <w:noWrap w:val="false"/>
          </w:tcPr>
          <w:p>
            <w:pPr>
              <w:pStyle w:val="622"/>
              <w:ind w:left="76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Коренькакобязательнаячасть</w:t>
            </w:r>
            <w:r>
              <w:rPr>
                <w:sz w:val="15"/>
              </w:rPr>
              <w:t xml:space="preserve">слова.Однокоренные(родственные)слова.Признакиоднокоренных (родственных) слов. Различение однокоренных слов и синонимов,однокоренных слов и слов с омонимичными корнями. Выделение в словах корня(простыеслучаи)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6</w:t>
            </w:r>
            <w:r/>
          </w:p>
        </w:tc>
        <w:tc>
          <w:tcPr>
            <w:tcW w:w="1104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1140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28.09.2022</w:t>
            </w:r>
            <w:r/>
          </w:p>
          <w:p>
            <w:pPr>
              <w:pStyle w:val="622"/>
              <w:ind w:left="78"/>
              <w:spacing w:before="20"/>
              <w:rPr>
                <w:sz w:val="15"/>
              </w:rPr>
            </w:pPr>
            <w:r>
              <w:rPr>
                <w:sz w:val="15"/>
              </w:rPr>
              <w:t xml:space="preserve">05.10.2022</w:t>
            </w:r>
            <w:r/>
          </w:p>
        </w:tc>
        <w:tc>
          <w:tcPr>
            <w:tcW w:w="2737" w:type="dxa"/>
            <w:textDirection w:val="lrTb"/>
            <w:noWrap w:val="false"/>
          </w:tcPr>
          <w:p>
            <w:pPr>
              <w:pStyle w:val="622"/>
              <w:ind w:left="79" w:right="61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Наблюдение </w:t>
            </w:r>
            <w:r>
              <w:rPr>
                <w:sz w:val="15"/>
              </w:rPr>
              <w:t xml:space="preserve">за языковым материалом</w:t>
            </w:r>
            <w:r>
              <w:rPr>
                <w:spacing w:val="-1"/>
                <w:sz w:val="15"/>
              </w:rPr>
              <w:t xml:space="preserve">и рисунками: сопоставление </w:t>
            </w:r>
            <w:r>
              <w:rPr>
                <w:sz w:val="15"/>
              </w:rPr>
              <w:t xml:space="preserve">значенийнескольких родственных слов сопорой на собственный речевой опыти рисунки, высказывание</w:t>
            </w:r>
            <w:r>
              <w:rPr>
                <w:spacing w:val="-1"/>
                <w:sz w:val="15"/>
              </w:rPr>
              <w:t xml:space="preserve">предположений</w:t>
            </w:r>
            <w:r>
              <w:rPr>
                <w:sz w:val="15"/>
              </w:rPr>
              <w:t xml:space="preserve">осходствеиразличиив значениях слов, выявление слова, спомощью </w:t>
            </w:r>
            <w:r>
              <w:rPr>
                <w:sz w:val="15"/>
              </w:rPr>
              <w:t xml:space="preserve">которого можно объяснитьзначение всех родственных слов;Объяснение учителем приёмаразвёрнутого толкования слова какспособа определения связи значенийродственных слов. Работа спонятиями «корень», «однокоренныеслова»: анализ предложенных вучебникеопределений;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22"/>
              <w:ind w:left="79" w:right="143"/>
              <w:spacing w:before="64" w:line="266" w:lineRule="auto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 xml:space="preserve">опрос;</w:t>
            </w:r>
            <w:r>
              <w:rPr>
                <w:sz w:val="15"/>
              </w:rPr>
              <w:t xml:space="preserve">Письменныйконтроль;</w:t>
            </w:r>
            <w:r/>
          </w:p>
        </w:tc>
        <w:tc>
          <w:tcPr>
            <w:tcW w:w="1380" w:type="dxa"/>
            <w:textDirection w:val="lrTb"/>
            <w:noWrap w:val="false"/>
          </w:tcPr>
          <w:p>
            <w:pPr>
              <w:pStyle w:val="622"/>
              <w:ind w:left="80" w:right="90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  <w:lang w:val="en-US"/>
              </w:rPr>
              <w:t xml:space="preserve">https</w:t>
            </w:r>
            <w:r>
              <w:rPr>
                <w:spacing w:val="-1"/>
                <w:sz w:val="15"/>
              </w:rPr>
              <w:t xml:space="preserve">://</w:t>
            </w:r>
            <w:r>
              <w:rPr>
                <w:spacing w:val="-1"/>
                <w:sz w:val="15"/>
                <w:lang w:val="en-US"/>
              </w:rPr>
              <w:t xml:space="preserve">infourok</w:t>
            </w:r>
            <w:r>
              <w:rPr>
                <w:spacing w:val="-1"/>
                <w:sz w:val="15"/>
              </w:rPr>
              <w:t xml:space="preserve">.</w:t>
            </w:r>
            <w:r>
              <w:rPr>
                <w:spacing w:val="-1"/>
                <w:sz w:val="15"/>
                <w:lang w:val="en-US"/>
              </w:rPr>
              <w:t xml:space="preserve">ru</w:t>
            </w:r>
            <w:r>
              <w:rPr>
                <w:spacing w:val="-1"/>
                <w:sz w:val="15"/>
              </w:rPr>
              <w:t xml:space="preserve">/</w:t>
            </w:r>
            <w:r>
              <w:rPr>
                <w:sz w:val="15"/>
                <w:lang w:val="en-US"/>
              </w:rPr>
              <w:t xml:space="preserve">https</w:t>
            </w:r>
            <w:r>
              <w:rPr>
                <w:sz w:val="15"/>
              </w:rPr>
              <w:t xml:space="preserve">//</w:t>
            </w:r>
            <w:r>
              <w:rPr>
                <w:sz w:val="15"/>
                <w:lang w:val="en-US"/>
              </w:rPr>
              <w:t xml:space="preserve">nsportal</w:t>
            </w:r>
            <w:r>
              <w:rPr>
                <w:sz w:val="15"/>
              </w:rPr>
              <w:t xml:space="preserve">.</w:t>
            </w:r>
            <w:r>
              <w:rPr>
                <w:sz w:val="15"/>
                <w:lang w:val="en-US"/>
              </w:rPr>
              <w:t xml:space="preserve">ru</w:t>
            </w:r>
            <w:r/>
          </w:p>
        </w:tc>
      </w:tr>
      <w:tr>
        <w:trPr>
          <w:trHeight w:val="3322"/>
        </w:trPr>
        <w:tc>
          <w:tcPr>
            <w:tcW w:w="396" w:type="dxa"/>
            <w:textDirection w:val="lrTb"/>
            <w:noWrap w:val="false"/>
          </w:tcPr>
          <w:p>
            <w:pPr>
              <w:pStyle w:val="622"/>
              <w:ind w:left="55" w:right="49"/>
              <w:jc w:val="center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4.2.</w:t>
            </w:r>
            <w:r/>
          </w:p>
        </w:tc>
        <w:tc>
          <w:tcPr>
            <w:tcW w:w="6111" w:type="dxa"/>
            <w:textDirection w:val="lrTb"/>
            <w:noWrap w:val="false"/>
          </w:tcPr>
          <w:p>
            <w:pPr>
              <w:pStyle w:val="622"/>
              <w:ind w:left="76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  <w:t xml:space="preserve">Окончаниекакизменяемаячастьслова.Изменениеформысловаспомощьюокончания.Различениеизменяемыхинеизменяемыхслов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4</w:t>
            </w:r>
            <w:r/>
          </w:p>
        </w:tc>
        <w:tc>
          <w:tcPr>
            <w:tcW w:w="1104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1140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06.10.2022</w:t>
            </w:r>
            <w:r/>
          </w:p>
          <w:p>
            <w:pPr>
              <w:pStyle w:val="622"/>
              <w:ind w:left="78"/>
              <w:spacing w:before="20"/>
              <w:rPr>
                <w:sz w:val="15"/>
              </w:rPr>
            </w:pPr>
            <w:r>
              <w:rPr>
                <w:sz w:val="15"/>
              </w:rPr>
              <w:t xml:space="preserve">11.10.2022</w:t>
            </w:r>
            <w:r/>
          </w:p>
        </w:tc>
        <w:tc>
          <w:tcPr>
            <w:tcW w:w="2737" w:type="dxa"/>
            <w:textDirection w:val="lrTb"/>
            <w:noWrap w:val="false"/>
          </w:tcPr>
          <w:p>
            <w:pPr>
              <w:pStyle w:val="622"/>
              <w:ind w:left="79" w:right="61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Наблюдение </w:t>
            </w:r>
            <w:r>
              <w:rPr>
                <w:sz w:val="15"/>
              </w:rPr>
              <w:t xml:space="preserve">за языковым материалом</w:t>
            </w:r>
            <w:r>
              <w:rPr>
                <w:spacing w:val="-1"/>
                <w:sz w:val="15"/>
              </w:rPr>
              <w:t xml:space="preserve">и рисунками: сопоставление </w:t>
            </w:r>
            <w:r>
              <w:rPr>
                <w:sz w:val="15"/>
              </w:rPr>
              <w:t xml:space="preserve">значенийнескольких родственных слов сопорой на собственный речевой опыти рисунки, высказывание</w:t>
            </w:r>
            <w:r>
              <w:rPr>
                <w:spacing w:val="-1"/>
                <w:sz w:val="15"/>
              </w:rPr>
              <w:t xml:space="preserve">предположений</w:t>
            </w:r>
            <w:r>
              <w:rPr>
                <w:sz w:val="15"/>
              </w:rPr>
              <w:t xml:space="preserve">осходствеиразличиив значениях слов, выявление слова, спомощью </w:t>
            </w:r>
            <w:r>
              <w:rPr>
                <w:sz w:val="15"/>
              </w:rPr>
              <w:t xml:space="preserve">которого можно объяснитьзначение всех родственных слов;Объяснение учителем приёмаразвёрнутого толкования слова какспособа определения связи значенийродственных слов. Работа спонятиями «корень», «однокоренныеслова»: анализ предложенных вучебникеопределений;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22"/>
              <w:ind w:left="79" w:right="44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  <w:t xml:space="preserve">Устный опрос;Письменныйконтроль;Самооценка с</w:t>
            </w:r>
            <w:r>
              <w:rPr>
                <w:spacing w:val="-1"/>
                <w:sz w:val="15"/>
              </w:rPr>
              <w:t xml:space="preserve">использованием</w:t>
            </w:r>
            <w:r/>
          </w:p>
          <w:p>
            <w:pPr>
              <w:pStyle w:val="622"/>
              <w:ind w:left="79" w:right="237"/>
              <w:spacing w:before="4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«Оценочного</w:t>
            </w:r>
            <w:r>
              <w:rPr>
                <w:sz w:val="15"/>
              </w:rPr>
              <w:t xml:space="preserve">листа»;</w:t>
            </w:r>
            <w:r/>
          </w:p>
        </w:tc>
        <w:tc>
          <w:tcPr>
            <w:tcW w:w="1380" w:type="dxa"/>
            <w:textDirection w:val="lrTb"/>
            <w:noWrap w:val="false"/>
          </w:tcPr>
          <w:p>
            <w:pPr>
              <w:pStyle w:val="622"/>
              <w:ind w:left="80" w:right="146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  <w:lang w:val="en-US"/>
              </w:rPr>
              <w:t xml:space="preserve">https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 xml:space="preserve">//</w:t>
            </w:r>
            <w:r>
              <w:rPr>
                <w:sz w:val="15"/>
                <w:lang w:val="en-US"/>
              </w:rPr>
              <w:t xml:space="preserve">nsportal</w:t>
            </w:r>
            <w:r>
              <w:rPr>
                <w:sz w:val="15"/>
              </w:rPr>
              <w:t xml:space="preserve">.</w:t>
            </w:r>
            <w:r>
              <w:rPr>
                <w:sz w:val="15"/>
                <w:lang w:val="en-US"/>
              </w:rPr>
              <w:t xml:space="preserve">ru</w:t>
            </w:r>
            <w:r>
              <w:rPr>
                <w:spacing w:val="-1"/>
                <w:sz w:val="15"/>
                <w:lang w:val="en-US"/>
              </w:rPr>
              <w:t xml:space="preserve">https</w:t>
            </w:r>
            <w:r>
              <w:rPr>
                <w:spacing w:val="-1"/>
                <w:sz w:val="15"/>
              </w:rPr>
              <w:t xml:space="preserve">://</w:t>
            </w:r>
            <w:r>
              <w:rPr>
                <w:spacing w:val="-1"/>
                <w:sz w:val="15"/>
                <w:lang w:val="en-US"/>
              </w:rPr>
              <w:t xml:space="preserve">resh</w:t>
            </w:r>
            <w:r>
              <w:rPr>
                <w:spacing w:val="-1"/>
                <w:sz w:val="15"/>
              </w:rPr>
              <w:t xml:space="preserve">.</w:t>
            </w:r>
            <w:r>
              <w:rPr>
                <w:spacing w:val="-1"/>
                <w:sz w:val="15"/>
                <w:lang w:val="en-US"/>
              </w:rPr>
              <w:t xml:space="preserve">edu</w:t>
            </w:r>
            <w:r>
              <w:rPr>
                <w:spacing w:val="-1"/>
                <w:sz w:val="15"/>
              </w:rPr>
              <w:t xml:space="preserve">.</w:t>
            </w:r>
            <w:r>
              <w:rPr>
                <w:spacing w:val="-1"/>
                <w:sz w:val="15"/>
                <w:lang w:val="en-US"/>
              </w:rPr>
              <w:t xml:space="preserve">ru</w:t>
            </w:r>
            <w:r/>
          </w:p>
        </w:tc>
      </w:tr>
      <w:tr>
        <w:trPr>
          <w:trHeight w:val="1677"/>
        </w:trPr>
        <w:tc>
          <w:tcPr>
            <w:tcW w:w="396" w:type="dxa"/>
            <w:textDirection w:val="lrTb"/>
            <w:noWrap w:val="false"/>
          </w:tcPr>
          <w:p>
            <w:pPr>
              <w:pStyle w:val="622"/>
              <w:ind w:left="55" w:right="49"/>
              <w:jc w:val="center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4.3.</w:t>
            </w:r>
            <w:r/>
          </w:p>
        </w:tc>
        <w:tc>
          <w:tcPr>
            <w:tcW w:w="6111" w:type="dxa"/>
            <w:textDirection w:val="lrTb"/>
            <w:noWrap w:val="false"/>
          </w:tcPr>
          <w:p>
            <w:pPr>
              <w:pStyle w:val="622"/>
              <w:ind w:left="76"/>
              <w:spacing w:before="64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Суффикскакчастьслова</w:t>
            </w:r>
            <w:r>
              <w:rPr>
                <w:sz w:val="15"/>
              </w:rPr>
              <w:t xml:space="preserve">(наблюдение).Приставкакакчастьслова(наблюдение)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4</w:t>
            </w:r>
            <w:r/>
          </w:p>
        </w:tc>
        <w:tc>
          <w:tcPr>
            <w:tcW w:w="1104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1</w:t>
            </w:r>
            <w:r/>
          </w:p>
        </w:tc>
        <w:tc>
          <w:tcPr>
            <w:tcW w:w="1140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12.10.2022</w:t>
            </w:r>
            <w:r/>
          </w:p>
          <w:p>
            <w:pPr>
              <w:pStyle w:val="622"/>
              <w:ind w:left="78"/>
              <w:spacing w:before="20"/>
              <w:rPr>
                <w:sz w:val="15"/>
              </w:rPr>
            </w:pPr>
            <w:r>
              <w:rPr>
                <w:sz w:val="15"/>
              </w:rPr>
              <w:t xml:space="preserve">17.10.2022</w:t>
            </w:r>
            <w:r/>
          </w:p>
        </w:tc>
        <w:tc>
          <w:tcPr>
            <w:tcW w:w="2737" w:type="dxa"/>
            <w:textDirection w:val="lrTb"/>
            <w:noWrap w:val="false"/>
          </w:tcPr>
          <w:p>
            <w:pPr>
              <w:pStyle w:val="622"/>
              <w:ind w:left="79" w:right="264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Совместное составление алгоритма</w:t>
            </w:r>
            <w:r>
              <w:rPr>
                <w:sz w:val="15"/>
              </w:rPr>
              <w:t xml:space="preserve">выделениякорня;</w:t>
            </w:r>
            <w:r/>
          </w:p>
          <w:p>
            <w:pPr>
              <w:pStyle w:val="622"/>
              <w:ind w:left="79"/>
              <w:spacing w:before="2" w:line="266" w:lineRule="auto"/>
              <w:rPr>
                <w:sz w:val="15"/>
              </w:rPr>
            </w:pPr>
            <w:r>
              <w:rPr>
                <w:sz w:val="15"/>
              </w:rPr>
              <w:t xml:space="preserve">Использование составленного</w:t>
            </w:r>
            <w:r>
              <w:rPr>
                <w:spacing w:val="-1"/>
                <w:sz w:val="15"/>
              </w:rPr>
              <w:t xml:space="preserve">алгоритмаприрешении</w:t>
            </w:r>
            <w:r>
              <w:rPr>
                <w:sz w:val="15"/>
              </w:rPr>
              <w:t xml:space="preserve">практическихзадач по выделению корня;Самостоятельная работа: находитьсреди предложенного набора словсловасзаданнымкорнем;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22"/>
              <w:ind w:left="79" w:right="143"/>
              <w:spacing w:before="64" w:line="266" w:lineRule="auto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 xml:space="preserve">опрос;</w:t>
            </w:r>
            <w:r>
              <w:rPr>
                <w:sz w:val="15"/>
              </w:rPr>
              <w:t xml:space="preserve">Письменныйконтроль;Контрольнаяработа;</w:t>
            </w:r>
            <w:r/>
          </w:p>
        </w:tc>
        <w:tc>
          <w:tcPr>
            <w:tcW w:w="1380" w:type="dxa"/>
            <w:textDirection w:val="lrTb"/>
            <w:noWrap w:val="false"/>
          </w:tcPr>
          <w:p>
            <w:pPr>
              <w:pStyle w:val="622"/>
              <w:ind w:left="80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https://resh.edu.ru</w:t>
            </w:r>
            <w:r/>
          </w:p>
        </w:tc>
      </w:tr>
      <w:tr>
        <w:trPr>
          <w:trHeight w:val="333"/>
        </w:trPr>
        <w:tc>
          <w:tcPr>
            <w:gridSpan w:val="2"/>
            <w:tcW w:w="6507" w:type="dxa"/>
            <w:textDirection w:val="lrTb"/>
            <w:noWrap w:val="false"/>
          </w:tcPr>
          <w:p>
            <w:pPr>
              <w:pStyle w:val="622"/>
              <w:ind w:left="76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Итогопоразделу: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14</w:t>
            </w:r>
            <w:r/>
          </w:p>
        </w:tc>
        <w:tc>
          <w:tcPr>
            <w:gridSpan w:val="6"/>
            <w:tcW w:w="8461" w:type="dxa"/>
            <w:textDirection w:val="lrTb"/>
            <w:noWrap w:val="false"/>
          </w:tcPr>
          <w:p>
            <w:pPr>
              <w:pStyle w:val="622"/>
              <w:ind w:left="0"/>
              <w:spacing w:before="0"/>
              <w:rPr>
                <w:sz w:val="14"/>
              </w:rPr>
            </w:pPr>
            <w:r>
              <w:rPr>
                <w:sz w:val="14"/>
              </w:rPr>
            </w:r>
            <w:r/>
          </w:p>
        </w:tc>
      </w:tr>
      <w:tr>
        <w:trPr>
          <w:trHeight w:val="333"/>
        </w:trPr>
        <w:tc>
          <w:tcPr>
            <w:gridSpan w:val="9"/>
            <w:tcW w:w="15496" w:type="dxa"/>
            <w:textDirection w:val="lrTb"/>
            <w:noWrap w:val="false"/>
          </w:tcPr>
          <w:p>
            <w:pPr>
              <w:pStyle w:val="622"/>
              <w:ind w:left="76"/>
              <w:spacing w:before="64"/>
              <w:rPr>
                <w:b/>
                <w:sz w:val="15"/>
              </w:rPr>
            </w:pPr>
            <w:r>
              <w:rPr>
                <w:spacing w:val="-1"/>
                <w:sz w:val="15"/>
              </w:rPr>
              <w:t xml:space="preserve">Раздел</w:t>
            </w:r>
            <w:r>
              <w:rPr>
                <w:sz w:val="15"/>
              </w:rPr>
              <w:t xml:space="preserve">5.</w:t>
            </w:r>
            <w:r>
              <w:rPr>
                <w:b/>
                <w:sz w:val="15"/>
              </w:rPr>
              <w:t xml:space="preserve">Морфология</w:t>
            </w:r>
            <w:r/>
          </w:p>
        </w:tc>
      </w:tr>
    </w:tbl>
    <w:p>
      <w:pPr>
        <w:rPr>
          <w:sz w:val="15"/>
        </w:rPr>
        <w:sectPr>
          <w:footnotePr/>
          <w:endnotePr/>
          <w:type w:val="nextPage"/>
          <w:pgSz w:w="16840" w:h="11900" w:orient="landscape"/>
          <w:pgMar w:top="580" w:right="540" w:bottom="280" w:left="560" w:header="720" w:footer="720" w:gutter="0"/>
          <w:cols w:num="1" w:sep="0" w:space="720" w:equalWidth="1"/>
          <w:docGrid w:linePitch="360"/>
        </w:sectPr>
      </w:pPr>
      <w:r>
        <w:rPr>
          <w:sz w:val="15"/>
        </w:rPr>
      </w:r>
      <w:r/>
    </w:p>
    <w:tbl>
      <w:tblPr>
        <w:tblStyle w:val="618"/>
        <w:tblW w:w="0" w:type="auto"/>
        <w:tblInd w:w="12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6111"/>
        <w:gridCol w:w="528"/>
        <w:gridCol w:w="1104"/>
        <w:gridCol w:w="1140"/>
        <w:gridCol w:w="864"/>
        <w:gridCol w:w="2737"/>
        <w:gridCol w:w="1236"/>
        <w:gridCol w:w="1380"/>
      </w:tblGrid>
      <w:tr>
        <w:trPr>
          <w:trHeight w:val="1870"/>
        </w:trPr>
        <w:tc>
          <w:tcPr>
            <w:tcW w:w="396" w:type="dxa"/>
            <w:textDirection w:val="lrTb"/>
            <w:noWrap w:val="false"/>
          </w:tcPr>
          <w:p>
            <w:pPr>
              <w:pStyle w:val="622"/>
              <w:ind w:left="55" w:right="49"/>
              <w:jc w:val="center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5.1.</w:t>
            </w:r>
            <w:r/>
          </w:p>
        </w:tc>
        <w:tc>
          <w:tcPr>
            <w:tcW w:w="6111" w:type="dxa"/>
            <w:textDirection w:val="lrTb"/>
            <w:noWrap w:val="false"/>
          </w:tcPr>
          <w:p>
            <w:pPr>
              <w:pStyle w:val="622"/>
              <w:ind w:left="76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Имясуществительное(ознакомление):</w:t>
            </w:r>
            <w:r>
              <w:rPr>
                <w:sz w:val="15"/>
              </w:rPr>
              <w:t xml:space="preserve">общеезначение,вопросы(«кто?»,«что?»),употреблениевречи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3</w:t>
            </w:r>
            <w:r/>
          </w:p>
        </w:tc>
        <w:tc>
          <w:tcPr>
            <w:tcW w:w="1104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1140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18.10.2022</w:t>
            </w:r>
            <w:r/>
          </w:p>
          <w:p>
            <w:pPr>
              <w:pStyle w:val="622"/>
              <w:ind w:left="78"/>
              <w:spacing w:before="20"/>
              <w:rPr>
                <w:sz w:val="15"/>
              </w:rPr>
            </w:pPr>
            <w:r>
              <w:rPr>
                <w:sz w:val="15"/>
              </w:rPr>
              <w:t xml:space="preserve">20.10.2022</w:t>
            </w:r>
            <w:r/>
          </w:p>
        </w:tc>
        <w:tc>
          <w:tcPr>
            <w:tcW w:w="2737" w:type="dxa"/>
            <w:textDirection w:val="lrTb"/>
            <w:noWrap w:val="false"/>
          </w:tcPr>
          <w:p>
            <w:pPr>
              <w:pStyle w:val="622"/>
              <w:ind w:left="79" w:right="135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  <w:t xml:space="preserve">Наблюд</w:t>
            </w:r>
            <w:r>
              <w:rPr>
                <w:sz w:val="15"/>
              </w:rPr>
              <w:t xml:space="preserve">ение за предложеннымнабором слов: что обозначают, накакой вопрос отвечают,формулирование вывода, введениепонятия «имя существительное»;Работа в парах: распределение имёнсуществительных на две группы взависимостиоттого,накакойвопросотвечают:«что?»или«кто?»;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22"/>
              <w:ind w:left="79" w:right="143"/>
              <w:spacing w:before="64" w:line="266" w:lineRule="auto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 xml:space="preserve">опрос;</w:t>
            </w:r>
            <w:r>
              <w:rPr>
                <w:sz w:val="15"/>
              </w:rPr>
              <w:t xml:space="preserve">Письменныйконтроль;</w:t>
            </w:r>
            <w:r/>
          </w:p>
        </w:tc>
        <w:tc>
          <w:tcPr>
            <w:tcW w:w="1380" w:type="dxa"/>
            <w:textDirection w:val="lrTb"/>
            <w:noWrap w:val="false"/>
          </w:tcPr>
          <w:p>
            <w:pPr>
              <w:pStyle w:val="622"/>
              <w:ind w:left="80" w:right="90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  <w:lang w:val="en-US"/>
              </w:rPr>
              <w:t xml:space="preserve">https</w:t>
            </w:r>
            <w:r>
              <w:rPr>
                <w:spacing w:val="-1"/>
                <w:sz w:val="15"/>
              </w:rPr>
              <w:t xml:space="preserve">://</w:t>
            </w:r>
            <w:r>
              <w:rPr>
                <w:spacing w:val="-1"/>
                <w:sz w:val="15"/>
                <w:lang w:val="en-US"/>
              </w:rPr>
              <w:t xml:space="preserve">infourok</w:t>
            </w:r>
            <w:r>
              <w:rPr>
                <w:spacing w:val="-1"/>
                <w:sz w:val="15"/>
              </w:rPr>
              <w:t xml:space="preserve">.</w:t>
            </w:r>
            <w:r>
              <w:rPr>
                <w:spacing w:val="-1"/>
                <w:sz w:val="15"/>
                <w:lang w:val="en-US"/>
              </w:rPr>
              <w:t xml:space="preserve">ru</w:t>
            </w:r>
            <w:r>
              <w:rPr>
                <w:spacing w:val="-1"/>
                <w:sz w:val="15"/>
              </w:rPr>
              <w:t xml:space="preserve">/</w:t>
            </w:r>
            <w:r>
              <w:rPr>
                <w:sz w:val="15"/>
                <w:lang w:val="en-US"/>
              </w:rPr>
              <w:t xml:space="preserve">https</w:t>
            </w:r>
            <w:r>
              <w:rPr>
                <w:sz w:val="15"/>
              </w:rPr>
              <w:t xml:space="preserve">//</w:t>
            </w:r>
            <w:r>
              <w:rPr>
                <w:sz w:val="15"/>
                <w:lang w:val="en-US"/>
              </w:rPr>
              <w:t xml:space="preserve">nsportal</w:t>
            </w:r>
            <w:r>
              <w:rPr>
                <w:sz w:val="15"/>
              </w:rPr>
              <w:t xml:space="preserve">.</w:t>
            </w:r>
            <w:r>
              <w:rPr>
                <w:sz w:val="15"/>
                <w:lang w:val="en-US"/>
              </w:rPr>
              <w:t xml:space="preserve">ru</w:t>
            </w:r>
            <w:r/>
          </w:p>
        </w:tc>
      </w:tr>
      <w:tr>
        <w:trPr>
          <w:trHeight w:val="2830"/>
        </w:trPr>
        <w:tc>
          <w:tcPr>
            <w:tcW w:w="396" w:type="dxa"/>
            <w:textDirection w:val="lrTb"/>
            <w:noWrap w:val="false"/>
          </w:tcPr>
          <w:p>
            <w:pPr>
              <w:pStyle w:val="622"/>
              <w:ind w:left="55" w:right="49"/>
              <w:jc w:val="center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5.2.</w:t>
            </w:r>
            <w:r/>
          </w:p>
        </w:tc>
        <w:tc>
          <w:tcPr>
            <w:tcW w:w="6111" w:type="dxa"/>
            <w:textDirection w:val="lrTb"/>
            <w:noWrap w:val="false"/>
          </w:tcPr>
          <w:p>
            <w:pPr>
              <w:pStyle w:val="622"/>
              <w:ind w:left="76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  <w:t xml:space="preserve">Глагол(ознакомление):общеезначение,вопросы(«чтоделать?»,«чтосделать?»идр.),употреблениевречи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6</w:t>
            </w:r>
            <w:r/>
          </w:p>
        </w:tc>
        <w:tc>
          <w:tcPr>
            <w:tcW w:w="1104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1</w:t>
            </w:r>
            <w:r/>
          </w:p>
        </w:tc>
        <w:tc>
          <w:tcPr>
            <w:tcW w:w="1140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21.10.2022</w:t>
            </w:r>
            <w:r/>
          </w:p>
          <w:p>
            <w:pPr>
              <w:pStyle w:val="622"/>
              <w:ind w:left="78"/>
              <w:spacing w:before="20"/>
              <w:rPr>
                <w:sz w:val="15"/>
              </w:rPr>
            </w:pPr>
            <w:r>
              <w:rPr>
                <w:sz w:val="15"/>
              </w:rPr>
              <w:t xml:space="preserve">28.10.2022</w:t>
            </w:r>
            <w:r/>
          </w:p>
        </w:tc>
        <w:tc>
          <w:tcPr>
            <w:tcW w:w="2737" w:type="dxa"/>
            <w:textDirection w:val="lrTb"/>
            <w:noWrap w:val="false"/>
          </w:tcPr>
          <w:p>
            <w:pPr>
              <w:pStyle w:val="622"/>
              <w:ind w:left="79" w:right="111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Упражнение: распределение глаголов</w:t>
            </w:r>
            <w:r>
              <w:rPr>
                <w:sz w:val="15"/>
              </w:rPr>
              <w:t xml:space="preserve">на две группы в зависимости от того,на какой вопрос отвечают: «чтоделать?» или «что сделать?»;Наблюдение за лексическимзначениемглаголов.</w:t>
            </w:r>
            <w:r/>
          </w:p>
          <w:p>
            <w:pPr>
              <w:pStyle w:val="622"/>
              <w:ind w:left="79" w:right="183"/>
              <w:spacing w:before="4" w:line="266" w:lineRule="auto"/>
              <w:rPr>
                <w:sz w:val="15"/>
              </w:rPr>
            </w:pPr>
            <w:r>
              <w:rPr>
                <w:sz w:val="15"/>
              </w:rPr>
              <w:t xml:space="preserve">Дифференцированное задание:</w:t>
            </w:r>
            <w:r>
              <w:rPr>
                <w:spacing w:val="-1"/>
                <w:sz w:val="15"/>
              </w:rPr>
              <w:t xml:space="preserve">группировкаглаголов</w:t>
            </w:r>
            <w:r>
              <w:rPr>
                <w:sz w:val="15"/>
              </w:rPr>
              <w:t xml:space="preserve">взависимостиоттого,называютонидвижениеиличувства;</w:t>
            </w:r>
            <w:r/>
          </w:p>
          <w:p>
            <w:pPr>
              <w:pStyle w:val="622"/>
              <w:ind w:left="79" w:right="348"/>
              <w:spacing w:before="3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Практическая</w:t>
            </w:r>
            <w:r>
              <w:rPr>
                <w:sz w:val="15"/>
              </w:rPr>
              <w:t xml:space="preserve">работа:выписатьизнаборасловтолькоглаголы;</w:t>
            </w:r>
            <w:r/>
          </w:p>
          <w:p>
            <w:pPr>
              <w:pStyle w:val="622"/>
              <w:ind w:left="79" w:right="203"/>
              <w:spacing w:before="1" w:line="266" w:lineRule="auto"/>
              <w:rPr>
                <w:sz w:val="15"/>
              </w:rPr>
            </w:pPr>
            <w:r>
              <w:rPr>
                <w:sz w:val="15"/>
              </w:rPr>
              <w:t xml:space="preserve">Работавпарах:нахождениевтекстеглаголов;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22"/>
              <w:ind w:left="79" w:right="143"/>
              <w:spacing w:before="64" w:line="266" w:lineRule="auto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 xml:space="preserve">опрос;</w:t>
            </w:r>
            <w:r>
              <w:rPr>
                <w:sz w:val="15"/>
              </w:rPr>
              <w:t xml:space="preserve">Письменныйконтроль;Контрольнаяработа;</w:t>
            </w:r>
            <w:r/>
          </w:p>
        </w:tc>
        <w:tc>
          <w:tcPr>
            <w:tcW w:w="1380" w:type="dxa"/>
            <w:textDirection w:val="lrTb"/>
            <w:noWrap w:val="false"/>
          </w:tcPr>
          <w:p>
            <w:pPr>
              <w:pStyle w:val="622"/>
              <w:ind w:left="80" w:right="90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https://infourok.ru/</w:t>
            </w:r>
            <w:r>
              <w:rPr>
                <w:sz w:val="15"/>
              </w:rPr>
              <w:t xml:space="preserve">https://resh.edu.ru</w:t>
            </w:r>
            <w:r/>
          </w:p>
        </w:tc>
      </w:tr>
      <w:tr>
        <w:trPr>
          <w:trHeight w:val="2446"/>
        </w:trPr>
        <w:tc>
          <w:tcPr>
            <w:tcW w:w="396" w:type="dxa"/>
            <w:textDirection w:val="lrTb"/>
            <w:noWrap w:val="false"/>
          </w:tcPr>
          <w:p>
            <w:pPr>
              <w:pStyle w:val="622"/>
              <w:ind w:left="55" w:right="49"/>
              <w:jc w:val="center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5.3.</w:t>
            </w:r>
            <w:r/>
          </w:p>
        </w:tc>
        <w:tc>
          <w:tcPr>
            <w:tcW w:w="6111" w:type="dxa"/>
            <w:textDirection w:val="lrTb"/>
            <w:noWrap w:val="false"/>
          </w:tcPr>
          <w:p>
            <w:pPr>
              <w:pStyle w:val="622"/>
              <w:ind w:left="76"/>
              <w:spacing w:before="64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Имяприлагательное(ознакомление):общее</w:t>
            </w:r>
            <w:r>
              <w:rPr>
                <w:sz w:val="15"/>
              </w:rPr>
              <w:t xml:space="preserve">значение,вопросы(«какой?»,«какая?»,</w:t>
            </w:r>
            <w:r/>
          </w:p>
          <w:p>
            <w:pPr>
              <w:pStyle w:val="622"/>
              <w:ind w:left="76"/>
              <w:spacing w:before="20"/>
              <w:rPr>
                <w:sz w:val="15"/>
              </w:rPr>
            </w:pPr>
            <w:r>
              <w:rPr>
                <w:sz w:val="15"/>
              </w:rPr>
              <w:t xml:space="preserve">«какое?»,«какие?»),употреблениевречи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5</w:t>
            </w:r>
            <w:r/>
          </w:p>
        </w:tc>
        <w:tc>
          <w:tcPr>
            <w:tcW w:w="1104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1</w:t>
            </w:r>
            <w:r/>
          </w:p>
        </w:tc>
        <w:tc>
          <w:tcPr>
            <w:tcW w:w="1140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07.11.2022</w:t>
            </w:r>
            <w:r/>
          </w:p>
          <w:p>
            <w:pPr>
              <w:pStyle w:val="622"/>
              <w:ind w:left="78"/>
              <w:spacing w:before="20"/>
              <w:rPr>
                <w:sz w:val="15"/>
              </w:rPr>
            </w:pPr>
            <w:r>
              <w:rPr>
                <w:sz w:val="15"/>
              </w:rPr>
              <w:t xml:space="preserve">11.11.2022</w:t>
            </w:r>
            <w:r/>
          </w:p>
        </w:tc>
        <w:tc>
          <w:tcPr>
            <w:tcW w:w="2737" w:type="dxa"/>
            <w:textDirection w:val="lrTb"/>
            <w:noWrap w:val="false"/>
          </w:tcPr>
          <w:p>
            <w:pPr>
              <w:pStyle w:val="622"/>
              <w:ind w:left="79" w:right="135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  <w:t xml:space="preserve">Работа в парах: распределение имёнприлагательных на три группы взависимостиоттого,накакойвопросотвечают:«какой?»,«какое?»,</w:t>
            </w:r>
            <w:r/>
          </w:p>
          <w:p>
            <w:pPr>
              <w:pStyle w:val="622"/>
              <w:ind w:left="79"/>
              <w:spacing w:before="3"/>
              <w:rPr>
                <w:sz w:val="15"/>
              </w:rPr>
            </w:pPr>
            <w:r>
              <w:rPr>
                <w:sz w:val="15"/>
              </w:rPr>
              <w:t xml:space="preserve">«какая?»;</w:t>
            </w:r>
            <w:r/>
          </w:p>
          <w:p>
            <w:pPr>
              <w:pStyle w:val="622"/>
              <w:ind w:left="79" w:right="230"/>
              <w:spacing w:before="20" w:line="266" w:lineRule="auto"/>
              <w:rPr>
                <w:sz w:val="15"/>
              </w:rPr>
            </w:pPr>
            <w:r>
              <w:rPr>
                <w:sz w:val="15"/>
              </w:rPr>
              <w:t xml:space="preserve">Наблюдение за лексическимзначением имён прилагательных;Дифференцированное задание:</w:t>
            </w:r>
            <w:r>
              <w:rPr>
                <w:spacing w:val="-1"/>
                <w:sz w:val="15"/>
              </w:rPr>
              <w:t xml:space="preserve">выявлениеобщего</w:t>
            </w:r>
            <w:r>
              <w:rPr>
                <w:sz w:val="15"/>
              </w:rPr>
              <w:t xml:space="preserve">признакагруппыимёнприлагательных;</w:t>
            </w:r>
            <w:r/>
          </w:p>
          <w:p>
            <w:pPr>
              <w:pStyle w:val="622"/>
              <w:ind w:left="79"/>
              <w:spacing w:before="3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Практическаяработа:</w:t>
            </w:r>
            <w:r>
              <w:rPr>
                <w:sz w:val="15"/>
              </w:rPr>
              <w:t xml:space="preserve">выписываниеизтекстаимёнприлагательных;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22"/>
              <w:ind w:left="79" w:right="143"/>
              <w:spacing w:before="64" w:line="266" w:lineRule="auto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 xml:space="preserve">опрос;</w:t>
            </w:r>
            <w:r>
              <w:rPr>
                <w:sz w:val="15"/>
              </w:rPr>
              <w:t xml:space="preserve">Письменныйконтроль;Контрольнаяработа;</w:t>
            </w:r>
            <w:r/>
          </w:p>
        </w:tc>
        <w:tc>
          <w:tcPr>
            <w:tcW w:w="1380" w:type="dxa"/>
            <w:textDirection w:val="lrTb"/>
            <w:noWrap w:val="false"/>
          </w:tcPr>
          <w:p>
            <w:pPr>
              <w:pStyle w:val="622"/>
              <w:ind w:left="80" w:right="146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  <w:lang w:val="en-US"/>
              </w:rPr>
              <w:t xml:space="preserve">https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 xml:space="preserve">//</w:t>
            </w:r>
            <w:r>
              <w:rPr>
                <w:sz w:val="15"/>
                <w:lang w:val="en-US"/>
              </w:rPr>
              <w:t xml:space="preserve">nsportal</w:t>
            </w:r>
            <w:r>
              <w:rPr>
                <w:sz w:val="15"/>
              </w:rPr>
              <w:t xml:space="preserve">.</w:t>
            </w:r>
            <w:r>
              <w:rPr>
                <w:sz w:val="15"/>
                <w:lang w:val="en-US"/>
              </w:rPr>
              <w:t xml:space="preserve">ru</w:t>
            </w:r>
            <w:r>
              <w:rPr>
                <w:spacing w:val="-1"/>
                <w:sz w:val="15"/>
                <w:lang w:val="en-US"/>
              </w:rPr>
              <w:t xml:space="preserve">https</w:t>
            </w:r>
            <w:r>
              <w:rPr>
                <w:spacing w:val="-1"/>
                <w:sz w:val="15"/>
              </w:rPr>
              <w:t xml:space="preserve">://</w:t>
            </w:r>
            <w:r>
              <w:rPr>
                <w:spacing w:val="-1"/>
                <w:sz w:val="15"/>
                <w:lang w:val="en-US"/>
              </w:rPr>
              <w:t xml:space="preserve">resh</w:t>
            </w:r>
            <w:r>
              <w:rPr>
                <w:spacing w:val="-1"/>
                <w:sz w:val="15"/>
              </w:rPr>
              <w:t xml:space="preserve">.</w:t>
            </w:r>
            <w:r>
              <w:rPr>
                <w:spacing w:val="-1"/>
                <w:sz w:val="15"/>
                <w:lang w:val="en-US"/>
              </w:rPr>
              <w:t xml:space="preserve">edu</w:t>
            </w:r>
            <w:r>
              <w:rPr>
                <w:spacing w:val="-1"/>
                <w:sz w:val="15"/>
              </w:rPr>
              <w:t xml:space="preserve">.</w:t>
            </w:r>
            <w:r>
              <w:rPr>
                <w:spacing w:val="-1"/>
                <w:sz w:val="15"/>
                <w:lang w:val="en-US"/>
              </w:rPr>
              <w:t xml:space="preserve">ru</w:t>
            </w:r>
            <w:r/>
          </w:p>
        </w:tc>
      </w:tr>
      <w:tr>
        <w:trPr>
          <w:trHeight w:val="1677"/>
        </w:trPr>
        <w:tc>
          <w:tcPr>
            <w:tcW w:w="396" w:type="dxa"/>
            <w:textDirection w:val="lrTb"/>
            <w:noWrap w:val="false"/>
          </w:tcPr>
          <w:p>
            <w:pPr>
              <w:pStyle w:val="622"/>
              <w:ind w:left="55" w:right="49"/>
              <w:jc w:val="center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5.4.</w:t>
            </w:r>
            <w:r/>
          </w:p>
        </w:tc>
        <w:tc>
          <w:tcPr>
            <w:tcW w:w="6111" w:type="dxa"/>
            <w:textDirection w:val="lrTb"/>
            <w:noWrap w:val="false"/>
          </w:tcPr>
          <w:p>
            <w:pPr>
              <w:pStyle w:val="622"/>
              <w:ind w:left="76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  <w:t xml:space="preserve">Предлог.Отличиепредлоговотприставок.Наиболеераспространённыепредлоги:</w:t>
            </w:r>
            <w:r>
              <w:rPr>
                <w:b/>
                <w:sz w:val="15"/>
              </w:rPr>
              <w:t xml:space="preserve">в,на,</w:t>
            </w:r>
            <w:r>
              <w:rPr>
                <w:b/>
                <w:sz w:val="15"/>
              </w:rPr>
              <w:t xml:space="preserve">из,без,над,до,у,о,об</w:t>
            </w:r>
            <w:r>
              <w:rPr>
                <w:sz w:val="15"/>
              </w:rPr>
              <w:t xml:space="preserve">идр.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5</w:t>
            </w:r>
            <w:r/>
          </w:p>
        </w:tc>
        <w:tc>
          <w:tcPr>
            <w:tcW w:w="1104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1</w:t>
            </w:r>
            <w:r/>
          </w:p>
        </w:tc>
        <w:tc>
          <w:tcPr>
            <w:tcW w:w="1140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14.11.2022</w:t>
            </w:r>
            <w:r/>
          </w:p>
          <w:p>
            <w:pPr>
              <w:pStyle w:val="622"/>
              <w:ind w:left="78"/>
              <w:spacing w:before="20"/>
              <w:rPr>
                <w:sz w:val="15"/>
              </w:rPr>
            </w:pPr>
            <w:r>
              <w:rPr>
                <w:sz w:val="15"/>
              </w:rPr>
              <w:t xml:space="preserve">18.11.2022</w:t>
            </w:r>
            <w:r/>
          </w:p>
        </w:tc>
        <w:tc>
          <w:tcPr>
            <w:tcW w:w="2737" w:type="dxa"/>
            <w:textDirection w:val="lrTb"/>
            <w:noWrap w:val="false"/>
          </w:tcPr>
          <w:p>
            <w:pPr>
              <w:pStyle w:val="622"/>
              <w:ind w:left="79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  <w:t xml:space="preserve">Учебный диалог «Чем похожи и чем</w:t>
            </w:r>
            <w:r>
              <w:rPr>
                <w:spacing w:val="-1"/>
                <w:sz w:val="15"/>
              </w:rPr>
              <w:t xml:space="preserve">различаютсяпредлоги</w:t>
            </w:r>
            <w:r>
              <w:rPr>
                <w:sz w:val="15"/>
              </w:rPr>
              <w:t xml:space="preserve">иприставки?»;Совместное составление алгоритмаразличения приставок и предлогов;Списывание предложений сраскрытием скобок на основеприменения алгоритма различенияпредлоговиприставок;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22"/>
              <w:ind w:left="79" w:right="143"/>
              <w:spacing w:before="64" w:line="266" w:lineRule="auto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 xml:space="preserve">опрос;</w:t>
            </w:r>
            <w:r>
              <w:rPr>
                <w:sz w:val="15"/>
              </w:rPr>
              <w:t xml:space="preserve">Письменныйконтроль;Контрольнаяработа;</w:t>
            </w:r>
            <w:r/>
          </w:p>
        </w:tc>
        <w:tc>
          <w:tcPr>
            <w:tcW w:w="1380" w:type="dxa"/>
            <w:textDirection w:val="lrTb"/>
            <w:noWrap w:val="false"/>
          </w:tcPr>
          <w:p>
            <w:pPr>
              <w:pStyle w:val="622"/>
              <w:ind w:left="80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https://resh.edu.ru</w:t>
            </w:r>
            <w:r/>
          </w:p>
        </w:tc>
      </w:tr>
      <w:tr>
        <w:trPr>
          <w:trHeight w:val="333"/>
        </w:trPr>
        <w:tc>
          <w:tcPr>
            <w:gridSpan w:val="2"/>
            <w:tcW w:w="6507" w:type="dxa"/>
            <w:textDirection w:val="lrTb"/>
            <w:noWrap w:val="false"/>
          </w:tcPr>
          <w:p>
            <w:pPr>
              <w:pStyle w:val="622"/>
              <w:ind w:left="76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Итогопоразделу: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19</w:t>
            </w:r>
            <w:r/>
          </w:p>
        </w:tc>
        <w:tc>
          <w:tcPr>
            <w:gridSpan w:val="6"/>
            <w:tcW w:w="8461" w:type="dxa"/>
            <w:textDirection w:val="lrTb"/>
            <w:noWrap w:val="false"/>
          </w:tcPr>
          <w:p>
            <w:pPr>
              <w:pStyle w:val="622"/>
              <w:ind w:left="0"/>
              <w:spacing w:before="0"/>
              <w:rPr>
                <w:sz w:val="14"/>
              </w:rPr>
            </w:pPr>
            <w:r>
              <w:rPr>
                <w:sz w:val="14"/>
              </w:rPr>
            </w:r>
            <w:r/>
          </w:p>
        </w:tc>
      </w:tr>
      <w:tr>
        <w:trPr>
          <w:trHeight w:val="333"/>
        </w:trPr>
        <w:tc>
          <w:tcPr>
            <w:gridSpan w:val="9"/>
            <w:tcW w:w="15496" w:type="dxa"/>
            <w:textDirection w:val="lrTb"/>
            <w:noWrap w:val="false"/>
          </w:tcPr>
          <w:p>
            <w:pPr>
              <w:pStyle w:val="622"/>
              <w:ind w:left="76"/>
              <w:spacing w:before="64"/>
              <w:rPr>
                <w:b/>
                <w:sz w:val="15"/>
              </w:rPr>
            </w:pPr>
            <w:r>
              <w:rPr>
                <w:spacing w:val="-1"/>
                <w:sz w:val="15"/>
              </w:rPr>
              <w:t xml:space="preserve">Раздел</w:t>
            </w:r>
            <w:r>
              <w:rPr>
                <w:sz w:val="15"/>
              </w:rPr>
              <w:t xml:space="preserve">6.</w:t>
            </w:r>
            <w:r>
              <w:rPr>
                <w:b/>
                <w:sz w:val="15"/>
              </w:rPr>
              <w:t xml:space="preserve">Синтаксис</w:t>
            </w:r>
            <w:r/>
          </w:p>
        </w:tc>
      </w:tr>
      <w:tr>
        <w:trPr>
          <w:trHeight w:val="1101"/>
        </w:trPr>
        <w:tc>
          <w:tcPr>
            <w:tcW w:w="396" w:type="dxa"/>
            <w:textDirection w:val="lrTb"/>
            <w:noWrap w:val="false"/>
          </w:tcPr>
          <w:p>
            <w:pPr>
              <w:pStyle w:val="622"/>
              <w:ind w:left="55" w:right="49"/>
              <w:jc w:val="center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6.1.</w:t>
            </w:r>
            <w:r/>
          </w:p>
        </w:tc>
        <w:tc>
          <w:tcPr>
            <w:tcW w:w="6111" w:type="dxa"/>
            <w:textDirection w:val="lrTb"/>
            <w:noWrap w:val="false"/>
          </w:tcPr>
          <w:p>
            <w:pPr>
              <w:pStyle w:val="622"/>
              <w:ind w:left="76" w:right="601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  <w:t xml:space="preserve">Порядоксловвпредложении;связьсловвпредложении(повторение).Предложениекакединицаязыка.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2</w:t>
            </w:r>
            <w:r/>
          </w:p>
        </w:tc>
        <w:tc>
          <w:tcPr>
            <w:tcW w:w="1104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1140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21.11.2022</w:t>
            </w:r>
            <w:r/>
          </w:p>
          <w:p>
            <w:pPr>
              <w:pStyle w:val="622"/>
              <w:ind w:left="78"/>
              <w:spacing w:before="20"/>
              <w:rPr>
                <w:sz w:val="15"/>
              </w:rPr>
            </w:pPr>
            <w:r>
              <w:rPr>
                <w:sz w:val="15"/>
              </w:rPr>
              <w:t xml:space="preserve">22.11.2022</w:t>
            </w:r>
            <w:r/>
          </w:p>
        </w:tc>
        <w:tc>
          <w:tcPr>
            <w:tcW w:w="2737" w:type="dxa"/>
            <w:textDirection w:val="lrTb"/>
            <w:noWrap w:val="false"/>
          </w:tcPr>
          <w:p>
            <w:pPr>
              <w:pStyle w:val="622"/>
              <w:ind w:left="79"/>
              <w:spacing w:before="64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Обсуждениепроблемного</w:t>
            </w:r>
            <w:r>
              <w:rPr>
                <w:sz w:val="15"/>
              </w:rPr>
              <w:t xml:space="preserve">вопроса</w:t>
            </w:r>
            <w:r/>
          </w:p>
          <w:p>
            <w:pPr>
              <w:pStyle w:val="622"/>
              <w:ind w:left="79"/>
              <w:spacing w:before="20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«Чемразличаются</w:t>
            </w:r>
            <w:r>
              <w:rPr>
                <w:sz w:val="15"/>
              </w:rPr>
              <w:t xml:space="preserve">предложениеи„непредложение“?»;</w:t>
            </w:r>
            <w:r/>
          </w:p>
          <w:p>
            <w:pPr>
              <w:pStyle w:val="622"/>
              <w:ind w:left="79" w:right="673"/>
              <w:spacing w:before="1" w:line="266" w:lineRule="auto"/>
              <w:rPr>
                <w:sz w:val="15"/>
              </w:rPr>
            </w:pPr>
            <w:r>
              <w:rPr>
                <w:sz w:val="15"/>
              </w:rPr>
              <w:t xml:space="preserve">Наблюдениезасвязьюсловвпредложении;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22"/>
              <w:ind w:left="79" w:right="143"/>
              <w:spacing w:before="64" w:line="266" w:lineRule="auto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 xml:space="preserve">опрос;</w:t>
            </w:r>
            <w:r>
              <w:rPr>
                <w:sz w:val="15"/>
              </w:rPr>
              <w:t xml:space="preserve">Письменныйконтроль;</w:t>
            </w:r>
            <w:r/>
          </w:p>
        </w:tc>
        <w:tc>
          <w:tcPr>
            <w:tcW w:w="1380" w:type="dxa"/>
            <w:textDirection w:val="lrTb"/>
            <w:noWrap w:val="false"/>
          </w:tcPr>
          <w:p>
            <w:pPr>
              <w:pStyle w:val="622"/>
              <w:ind w:left="80" w:right="90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  <w:lang w:val="en-US"/>
              </w:rPr>
              <w:t xml:space="preserve">https</w:t>
            </w:r>
            <w:r>
              <w:rPr>
                <w:spacing w:val="-1"/>
                <w:sz w:val="15"/>
              </w:rPr>
              <w:t xml:space="preserve">://</w:t>
            </w:r>
            <w:r>
              <w:rPr>
                <w:spacing w:val="-1"/>
                <w:sz w:val="15"/>
                <w:lang w:val="en-US"/>
              </w:rPr>
              <w:t xml:space="preserve">infourok</w:t>
            </w:r>
            <w:r>
              <w:rPr>
                <w:spacing w:val="-1"/>
                <w:sz w:val="15"/>
              </w:rPr>
              <w:t xml:space="preserve">.</w:t>
            </w:r>
            <w:r>
              <w:rPr>
                <w:spacing w:val="-1"/>
                <w:sz w:val="15"/>
                <w:lang w:val="en-US"/>
              </w:rPr>
              <w:t xml:space="preserve">ru</w:t>
            </w:r>
            <w:r>
              <w:rPr>
                <w:spacing w:val="-1"/>
                <w:sz w:val="15"/>
              </w:rPr>
              <w:t xml:space="preserve">/</w:t>
            </w:r>
            <w:r>
              <w:rPr>
                <w:sz w:val="15"/>
                <w:lang w:val="en-US"/>
              </w:rPr>
              <w:t xml:space="preserve">https</w:t>
            </w:r>
            <w:r>
              <w:rPr>
                <w:sz w:val="15"/>
              </w:rPr>
              <w:t xml:space="preserve">//</w:t>
            </w:r>
            <w:r>
              <w:rPr>
                <w:sz w:val="15"/>
                <w:lang w:val="en-US"/>
              </w:rPr>
              <w:t xml:space="preserve">nsportal</w:t>
            </w:r>
            <w:r>
              <w:rPr>
                <w:sz w:val="15"/>
              </w:rPr>
              <w:t xml:space="preserve">.</w:t>
            </w:r>
            <w:r>
              <w:rPr>
                <w:sz w:val="15"/>
                <w:lang w:val="en-US"/>
              </w:rPr>
              <w:t xml:space="preserve">ru</w:t>
            </w:r>
            <w:r/>
          </w:p>
        </w:tc>
      </w:tr>
    </w:tbl>
    <w:p>
      <w:pPr>
        <w:spacing w:line="266" w:lineRule="auto"/>
        <w:rPr>
          <w:sz w:val="15"/>
        </w:rPr>
        <w:sectPr>
          <w:footnotePr/>
          <w:endnotePr/>
          <w:type w:val="nextPage"/>
          <w:pgSz w:w="16840" w:h="11900" w:orient="landscape"/>
          <w:pgMar w:top="580" w:right="540" w:bottom="280" w:left="560" w:header="720" w:footer="720" w:gutter="0"/>
          <w:cols w:num="1" w:sep="0" w:space="720" w:equalWidth="1"/>
          <w:docGrid w:linePitch="360"/>
        </w:sectPr>
      </w:pPr>
      <w:r>
        <w:rPr>
          <w:sz w:val="15"/>
        </w:rPr>
      </w:r>
      <w:r/>
    </w:p>
    <w:tbl>
      <w:tblPr>
        <w:tblStyle w:val="618"/>
        <w:tblW w:w="0" w:type="auto"/>
        <w:tblInd w:w="12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6111"/>
        <w:gridCol w:w="528"/>
        <w:gridCol w:w="1104"/>
        <w:gridCol w:w="1140"/>
        <w:gridCol w:w="864"/>
        <w:gridCol w:w="2737"/>
        <w:gridCol w:w="1236"/>
        <w:gridCol w:w="1380"/>
      </w:tblGrid>
      <w:tr>
        <w:trPr>
          <w:trHeight w:val="2938"/>
        </w:trPr>
        <w:tc>
          <w:tcPr>
            <w:tcW w:w="396" w:type="dxa"/>
            <w:textDirection w:val="lrTb"/>
            <w:noWrap w:val="false"/>
          </w:tcPr>
          <w:p>
            <w:pPr>
              <w:pStyle w:val="622"/>
              <w:ind w:left="55" w:right="49"/>
              <w:jc w:val="center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6.2.</w:t>
            </w:r>
            <w:r/>
          </w:p>
        </w:tc>
        <w:tc>
          <w:tcPr>
            <w:tcW w:w="6111" w:type="dxa"/>
            <w:textDirection w:val="lrTb"/>
            <w:noWrap w:val="false"/>
          </w:tcPr>
          <w:p>
            <w:pPr>
              <w:pStyle w:val="622"/>
              <w:ind w:left="76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  <w:t xml:space="preserve">Предложениеислово.Отличиепредложенияотслова.Наблюдениезавыделениемвустнойречиодногоизсловпредложения(логическоеударение)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3</w:t>
            </w:r>
            <w:r/>
          </w:p>
        </w:tc>
        <w:tc>
          <w:tcPr>
            <w:tcW w:w="1104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1</w:t>
            </w:r>
            <w:r/>
          </w:p>
        </w:tc>
        <w:tc>
          <w:tcPr>
            <w:tcW w:w="1140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23.11.2022</w:t>
            </w:r>
            <w:r/>
          </w:p>
          <w:p>
            <w:pPr>
              <w:pStyle w:val="622"/>
              <w:ind w:left="78"/>
              <w:spacing w:before="20"/>
              <w:rPr>
                <w:sz w:val="15"/>
              </w:rPr>
            </w:pPr>
            <w:r>
              <w:rPr>
                <w:sz w:val="15"/>
              </w:rPr>
              <w:t xml:space="preserve">25.11.2022</w:t>
            </w:r>
            <w:r/>
          </w:p>
        </w:tc>
        <w:tc>
          <w:tcPr>
            <w:tcW w:w="2737" w:type="dxa"/>
            <w:textDirection w:val="lrTb"/>
            <w:noWrap w:val="false"/>
          </w:tcPr>
          <w:p>
            <w:pPr>
              <w:pStyle w:val="622"/>
              <w:ind w:left="79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  <w:t xml:space="preserve">Упражнение: запись предложений с</w:t>
            </w:r>
            <w:r>
              <w:rPr>
                <w:spacing w:val="-1"/>
                <w:sz w:val="15"/>
              </w:rPr>
              <w:t xml:space="preserve">употреблением</w:t>
            </w:r>
            <w:r>
              <w:rPr>
                <w:sz w:val="15"/>
              </w:rPr>
              <w:t xml:space="preserve">словвпредложенияхвнужной форме (с опорой насобственныйречевойопыт);</w:t>
            </w:r>
            <w:r/>
          </w:p>
          <w:p>
            <w:pPr>
              <w:pStyle w:val="622"/>
              <w:ind w:left="79"/>
              <w:spacing w:before="3" w:line="266" w:lineRule="auto"/>
              <w:rPr>
                <w:sz w:val="15"/>
              </w:rPr>
            </w:pPr>
            <w:r>
              <w:rPr>
                <w:sz w:val="15"/>
              </w:rPr>
              <w:t xml:space="preserve">Работа в парах: составлениепредложенийизнабораслов;</w:t>
            </w:r>
            <w:r/>
          </w:p>
          <w:p>
            <w:pPr>
              <w:pStyle w:val="622"/>
              <w:ind w:left="79" w:right="140"/>
              <w:spacing w:before="1" w:line="266" w:lineRule="auto"/>
              <w:rPr>
                <w:sz w:val="15"/>
              </w:rPr>
            </w:pPr>
            <w:r>
              <w:rPr>
                <w:sz w:val="15"/>
              </w:rPr>
              <w:t xml:space="preserve">Работа с рисунками и подписями к</w:t>
            </w:r>
            <w:r>
              <w:rPr>
                <w:spacing w:val="-1"/>
                <w:sz w:val="15"/>
              </w:rPr>
              <w:t xml:space="preserve">рисункам (предложения различаются</w:t>
            </w:r>
            <w:r>
              <w:rPr>
                <w:sz w:val="15"/>
              </w:rPr>
              <w:t xml:space="preserve">поцеливысказывания,например:</w:t>
            </w:r>
            <w:r/>
          </w:p>
          <w:p>
            <w:pPr>
              <w:pStyle w:val="622"/>
              <w:ind w:left="79" w:right="68"/>
              <w:spacing w:before="2" w:line="266" w:lineRule="auto"/>
              <w:rPr>
                <w:sz w:val="15"/>
              </w:rPr>
            </w:pPr>
            <w:r>
              <w:rPr>
                <w:sz w:val="15"/>
              </w:rPr>
              <w:t xml:space="preserve">«Снег идёт. Снег идёт? Снег, иди!»):сравнениеситуаций,изображённыхнарисунке,формулированиевыводаоцелях, с которыми произносятсяпредложения;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22"/>
              <w:ind w:left="79" w:right="143"/>
              <w:spacing w:before="64" w:line="266" w:lineRule="auto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 xml:space="preserve">опрос;</w:t>
            </w:r>
            <w:r>
              <w:rPr>
                <w:sz w:val="15"/>
              </w:rPr>
              <w:t xml:space="preserve">Письменныйконтроль;Контрольнаяработа;</w:t>
            </w:r>
            <w:r/>
          </w:p>
        </w:tc>
        <w:tc>
          <w:tcPr>
            <w:tcW w:w="1380" w:type="dxa"/>
            <w:textDirection w:val="lrTb"/>
            <w:noWrap w:val="false"/>
          </w:tcPr>
          <w:p>
            <w:pPr>
              <w:pStyle w:val="622"/>
              <w:ind w:left="80" w:right="90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  <w:lang w:val="en-US"/>
              </w:rPr>
              <w:t xml:space="preserve">https</w:t>
            </w:r>
            <w:r>
              <w:rPr>
                <w:spacing w:val="-1"/>
                <w:sz w:val="15"/>
              </w:rPr>
              <w:t xml:space="preserve">://</w:t>
            </w:r>
            <w:r>
              <w:rPr>
                <w:spacing w:val="-1"/>
                <w:sz w:val="15"/>
                <w:lang w:val="en-US"/>
              </w:rPr>
              <w:t xml:space="preserve">infourok</w:t>
            </w:r>
            <w:r>
              <w:rPr>
                <w:spacing w:val="-1"/>
                <w:sz w:val="15"/>
              </w:rPr>
              <w:t xml:space="preserve">.</w:t>
            </w:r>
            <w:r>
              <w:rPr>
                <w:spacing w:val="-1"/>
                <w:sz w:val="15"/>
                <w:lang w:val="en-US"/>
              </w:rPr>
              <w:t xml:space="preserve">ru</w:t>
            </w:r>
            <w:r>
              <w:rPr>
                <w:spacing w:val="-1"/>
                <w:sz w:val="15"/>
              </w:rPr>
              <w:t xml:space="preserve">/</w:t>
            </w:r>
            <w:r>
              <w:rPr>
                <w:sz w:val="15"/>
                <w:lang w:val="en-US"/>
              </w:rPr>
              <w:t xml:space="preserve">https</w:t>
            </w:r>
            <w:r>
              <w:rPr>
                <w:sz w:val="15"/>
              </w:rPr>
              <w:t xml:space="preserve">//</w:t>
            </w:r>
            <w:r>
              <w:rPr>
                <w:sz w:val="15"/>
                <w:lang w:val="en-US"/>
              </w:rPr>
              <w:t xml:space="preserve">nsportal</w:t>
            </w:r>
            <w:r>
              <w:rPr>
                <w:sz w:val="15"/>
              </w:rPr>
              <w:t xml:space="preserve">.</w:t>
            </w:r>
            <w:r>
              <w:rPr>
                <w:sz w:val="15"/>
                <w:lang w:val="en-US"/>
              </w:rPr>
              <w:t xml:space="preserve">ru</w:t>
            </w:r>
            <w:r/>
          </w:p>
        </w:tc>
      </w:tr>
      <w:tr>
        <w:trPr>
          <w:trHeight w:val="3022"/>
        </w:trPr>
        <w:tc>
          <w:tcPr>
            <w:tcW w:w="396" w:type="dxa"/>
            <w:textDirection w:val="lrTb"/>
            <w:noWrap w:val="false"/>
          </w:tcPr>
          <w:p>
            <w:pPr>
              <w:pStyle w:val="622"/>
              <w:ind w:left="55" w:right="49"/>
              <w:jc w:val="center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6.3.</w:t>
            </w:r>
            <w:r/>
          </w:p>
        </w:tc>
        <w:tc>
          <w:tcPr>
            <w:tcW w:w="6111" w:type="dxa"/>
            <w:textDirection w:val="lrTb"/>
            <w:noWrap w:val="false"/>
          </w:tcPr>
          <w:p>
            <w:pPr>
              <w:pStyle w:val="622"/>
              <w:ind w:left="76" w:right="601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Виды предложений по цели высказывания: повествовательные, </w:t>
            </w:r>
            <w:r>
              <w:rPr>
                <w:sz w:val="15"/>
              </w:rPr>
              <w:t xml:space="preserve">вопросительные,побудительныепредложения.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1</w:t>
            </w:r>
            <w:r/>
          </w:p>
        </w:tc>
        <w:tc>
          <w:tcPr>
            <w:tcW w:w="1104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1140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28.11.2022</w:t>
            </w:r>
            <w:r/>
          </w:p>
        </w:tc>
        <w:tc>
          <w:tcPr>
            <w:tcW w:w="2737" w:type="dxa"/>
            <w:textDirection w:val="lrTb"/>
            <w:noWrap w:val="false"/>
          </w:tcPr>
          <w:p>
            <w:pPr>
              <w:pStyle w:val="622"/>
              <w:ind w:left="79" w:right="278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  <w:t xml:space="preserve">Учебный диалог «Как соотносятсязнаки препинания в конце</w:t>
            </w:r>
            <w:r>
              <w:rPr>
                <w:spacing w:val="-1"/>
                <w:sz w:val="15"/>
              </w:rPr>
              <w:t xml:space="preserve">предложения</w:t>
            </w:r>
            <w:r>
              <w:rPr>
                <w:sz w:val="15"/>
              </w:rPr>
              <w:t xml:space="preserve">сцелевойустановкойпредложения?»;</w:t>
            </w:r>
            <w:r/>
          </w:p>
          <w:p>
            <w:pPr>
              <w:pStyle w:val="622"/>
              <w:ind w:left="79" w:right="96"/>
              <w:spacing w:before="3" w:line="266" w:lineRule="auto"/>
              <w:rPr>
                <w:sz w:val="15"/>
              </w:rPr>
            </w:pPr>
            <w:r>
              <w:rPr>
                <w:sz w:val="15"/>
              </w:rPr>
              <w:t xml:space="preserve">Составление таблицы «Виды</w:t>
            </w:r>
            <w:r>
              <w:rPr>
                <w:spacing w:val="-1"/>
                <w:sz w:val="15"/>
              </w:rPr>
              <w:t xml:space="preserve">предложенийпоцели</w:t>
            </w:r>
            <w:r>
              <w:rPr>
                <w:sz w:val="15"/>
              </w:rPr>
              <w:t xml:space="preserve">высказывания»,подборпримеров;</w:t>
            </w:r>
            <w:r/>
          </w:p>
          <w:p>
            <w:pPr>
              <w:pStyle w:val="622"/>
              <w:ind w:left="79" w:right="84"/>
              <w:spacing w:before="2" w:line="266" w:lineRule="auto"/>
              <w:rPr>
                <w:sz w:val="15"/>
              </w:rPr>
            </w:pPr>
            <w:r>
              <w:rPr>
                <w:sz w:val="15"/>
              </w:rPr>
              <w:t xml:space="preserve">Работа с рисунками и подписями к</w:t>
            </w:r>
            <w:r>
              <w:rPr>
                <w:spacing w:val="-1"/>
                <w:sz w:val="15"/>
              </w:rPr>
              <w:t xml:space="preserve">рисункам (предложения </w:t>
            </w:r>
            <w:r>
              <w:rPr>
                <w:sz w:val="15"/>
              </w:rPr>
              <w:t xml:space="preserve">различаются</w:t>
            </w:r>
            <w:r>
              <w:rPr>
                <w:spacing w:val="-1"/>
                <w:sz w:val="15"/>
              </w:rPr>
              <w:t xml:space="preserve">поэмоциональной</w:t>
            </w:r>
            <w:r>
              <w:rPr>
                <w:sz w:val="15"/>
              </w:rPr>
              <w:t xml:space="preserve">окраске,например:</w:t>
            </w:r>
            <w:r/>
          </w:p>
          <w:p>
            <w:pPr>
              <w:pStyle w:val="622"/>
              <w:ind w:left="79" w:right="389"/>
              <w:spacing w:before="2" w:line="266" w:lineRule="auto"/>
              <w:rPr>
                <w:sz w:val="15"/>
              </w:rPr>
            </w:pPr>
            <w:r>
              <w:rPr>
                <w:sz w:val="15"/>
              </w:rPr>
              <w:t xml:space="preserve">«Ландыши расцвели. Ландыши</w:t>
            </w:r>
            <w:r>
              <w:rPr>
                <w:spacing w:val="-1"/>
                <w:sz w:val="15"/>
              </w:rPr>
              <w:t xml:space="preserve">расцвели!»): сравнение ситуаций,</w:t>
            </w:r>
            <w:r>
              <w:rPr>
                <w:sz w:val="15"/>
              </w:rPr>
              <w:t xml:space="preserve">изображённых на рисунках,наблюдение за интонационнымоформлениемпредложений;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22"/>
              <w:ind w:left="79" w:right="143"/>
              <w:spacing w:before="64" w:line="266" w:lineRule="auto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 xml:space="preserve">опрос;</w:t>
            </w:r>
            <w:r>
              <w:rPr>
                <w:sz w:val="15"/>
              </w:rPr>
              <w:t xml:space="preserve">Письменныйконтроль;</w:t>
            </w:r>
            <w:r/>
          </w:p>
        </w:tc>
        <w:tc>
          <w:tcPr>
            <w:tcW w:w="1380" w:type="dxa"/>
            <w:textDirection w:val="lrTb"/>
            <w:noWrap w:val="false"/>
          </w:tcPr>
          <w:p>
            <w:pPr>
              <w:pStyle w:val="622"/>
              <w:ind w:left="80" w:right="90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https://infourok.ru/</w:t>
            </w:r>
            <w:r>
              <w:rPr>
                <w:sz w:val="15"/>
              </w:rPr>
              <w:t xml:space="preserve">https://resh.edu.ru</w:t>
            </w:r>
            <w:r/>
          </w:p>
        </w:tc>
      </w:tr>
      <w:tr>
        <w:trPr>
          <w:trHeight w:val="3791"/>
        </w:trPr>
        <w:tc>
          <w:tcPr>
            <w:tcW w:w="396" w:type="dxa"/>
            <w:textDirection w:val="lrTb"/>
            <w:noWrap w:val="false"/>
          </w:tcPr>
          <w:p>
            <w:pPr>
              <w:pStyle w:val="622"/>
              <w:ind w:left="55" w:right="49"/>
              <w:jc w:val="center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6.4.</w:t>
            </w:r>
            <w:r/>
          </w:p>
        </w:tc>
        <w:tc>
          <w:tcPr>
            <w:tcW w:w="6111" w:type="dxa"/>
            <w:textDirection w:val="lrTb"/>
            <w:noWrap w:val="false"/>
          </w:tcPr>
          <w:p>
            <w:pPr>
              <w:pStyle w:val="622"/>
              <w:ind w:left="76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Видыпредложенийпоэмоциональной</w:t>
            </w:r>
            <w:r>
              <w:rPr>
                <w:sz w:val="15"/>
              </w:rPr>
              <w:t xml:space="preserve">окраске(поинтонации):восклицательныеиневосклицательныепредложения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2</w:t>
            </w:r>
            <w:r/>
          </w:p>
        </w:tc>
        <w:tc>
          <w:tcPr>
            <w:tcW w:w="1104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1140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29.11.2022</w:t>
            </w:r>
            <w:r/>
          </w:p>
          <w:p>
            <w:pPr>
              <w:pStyle w:val="622"/>
              <w:ind w:left="78"/>
              <w:spacing w:before="20"/>
              <w:rPr>
                <w:sz w:val="15"/>
              </w:rPr>
            </w:pPr>
            <w:r>
              <w:rPr>
                <w:sz w:val="15"/>
              </w:rPr>
              <w:t xml:space="preserve">30.11.2022</w:t>
            </w:r>
            <w:r/>
          </w:p>
        </w:tc>
        <w:tc>
          <w:tcPr>
            <w:tcW w:w="2737" w:type="dxa"/>
            <w:textDirection w:val="lrTb"/>
            <w:noWrap w:val="false"/>
          </w:tcPr>
          <w:p>
            <w:pPr>
              <w:pStyle w:val="622"/>
              <w:ind w:left="79" w:right="96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  <w:t xml:space="preserve">Составление таблицы «Виды</w:t>
            </w:r>
            <w:r>
              <w:rPr>
                <w:spacing w:val="-1"/>
                <w:sz w:val="15"/>
              </w:rPr>
              <w:t xml:space="preserve">предложенийпоцели</w:t>
            </w:r>
            <w:r>
              <w:rPr>
                <w:sz w:val="15"/>
              </w:rPr>
              <w:t xml:space="preserve">высказывания»,подборпримеров;</w:t>
            </w:r>
            <w:r/>
          </w:p>
          <w:p>
            <w:pPr>
              <w:pStyle w:val="622"/>
              <w:ind w:left="79" w:right="84"/>
              <w:spacing w:before="2" w:line="266" w:lineRule="auto"/>
              <w:rPr>
                <w:sz w:val="15"/>
              </w:rPr>
            </w:pPr>
            <w:r>
              <w:rPr>
                <w:sz w:val="15"/>
              </w:rPr>
              <w:t xml:space="preserve">Работа с рисунками и подписями к</w:t>
            </w:r>
            <w:r>
              <w:rPr>
                <w:spacing w:val="-1"/>
                <w:sz w:val="15"/>
              </w:rPr>
              <w:t xml:space="preserve">рисункам (предложения </w:t>
            </w:r>
            <w:r>
              <w:rPr>
                <w:sz w:val="15"/>
              </w:rPr>
              <w:t xml:space="preserve">различаются</w:t>
            </w:r>
            <w:r>
              <w:rPr>
                <w:spacing w:val="-1"/>
                <w:sz w:val="15"/>
              </w:rPr>
              <w:t xml:space="preserve">поэмоциональной</w:t>
            </w:r>
            <w:r>
              <w:rPr>
                <w:sz w:val="15"/>
              </w:rPr>
              <w:t xml:space="preserve">окраске,например:</w:t>
            </w:r>
            <w:r/>
          </w:p>
          <w:p>
            <w:pPr>
              <w:pStyle w:val="622"/>
              <w:ind w:left="79" w:right="342"/>
              <w:spacing w:before="2" w:line="266" w:lineRule="auto"/>
              <w:rPr>
                <w:sz w:val="15"/>
              </w:rPr>
            </w:pPr>
            <w:r>
              <w:rPr>
                <w:sz w:val="15"/>
              </w:rPr>
              <w:t xml:space="preserve">«Ландыши расцвели. Ландыши</w:t>
            </w:r>
            <w:r>
              <w:rPr>
                <w:spacing w:val="-1"/>
                <w:sz w:val="15"/>
              </w:rPr>
              <w:t xml:space="preserve">расцвели!»): </w:t>
            </w:r>
            <w:r>
              <w:rPr>
                <w:sz w:val="15"/>
              </w:rPr>
              <w:t xml:space="preserve">сравнение ситуаций,изображённых на рисунках,наблюдение за интонационнымоформлением предложений;Работа в парах: сопоставление</w:t>
            </w:r>
            <w:r>
              <w:rPr>
                <w:spacing w:val="-1"/>
                <w:sz w:val="15"/>
              </w:rPr>
              <w:t xml:space="preserve">предложений, </w:t>
            </w:r>
            <w:r>
              <w:rPr>
                <w:sz w:val="15"/>
              </w:rPr>
              <w:t xml:space="preserve">различающихся поэмоциональной окраске,произношение предложений ссоответствующей интонацией;</w:t>
            </w:r>
            <w:r>
              <w:rPr>
                <w:spacing w:val="-1"/>
                <w:sz w:val="15"/>
              </w:rPr>
              <w:t xml:space="preserve">Практическая</w:t>
            </w:r>
            <w:r>
              <w:rPr>
                <w:sz w:val="15"/>
              </w:rPr>
              <w:t xml:space="preserve">работа:выбиратьизтекста предложения по заданнымпризнакам;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22"/>
              <w:ind w:left="79" w:right="143"/>
              <w:spacing w:before="64" w:line="266" w:lineRule="auto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 xml:space="preserve">опрос;</w:t>
            </w:r>
            <w:r>
              <w:rPr>
                <w:sz w:val="15"/>
              </w:rPr>
              <w:t xml:space="preserve">Письменныйконтроль;</w:t>
            </w:r>
            <w:r/>
          </w:p>
        </w:tc>
        <w:tc>
          <w:tcPr>
            <w:tcW w:w="1380" w:type="dxa"/>
            <w:textDirection w:val="lrTb"/>
            <w:noWrap w:val="false"/>
          </w:tcPr>
          <w:p>
            <w:pPr>
              <w:pStyle w:val="622"/>
              <w:ind w:left="80" w:right="90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https://infourok.ru/</w:t>
            </w:r>
            <w:r>
              <w:rPr>
                <w:sz w:val="15"/>
              </w:rPr>
              <w:t xml:space="preserve">https://resh.edu.ru</w:t>
            </w:r>
            <w:r/>
          </w:p>
        </w:tc>
      </w:tr>
      <w:tr>
        <w:trPr>
          <w:trHeight w:val="333"/>
        </w:trPr>
        <w:tc>
          <w:tcPr>
            <w:gridSpan w:val="2"/>
            <w:tcW w:w="6507" w:type="dxa"/>
            <w:textDirection w:val="lrTb"/>
            <w:noWrap w:val="false"/>
          </w:tcPr>
          <w:p>
            <w:pPr>
              <w:pStyle w:val="622"/>
              <w:ind w:left="76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Итогопоразделу: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8</w:t>
            </w:r>
            <w:r/>
          </w:p>
        </w:tc>
        <w:tc>
          <w:tcPr>
            <w:gridSpan w:val="6"/>
            <w:tcW w:w="8461" w:type="dxa"/>
            <w:textDirection w:val="lrTb"/>
            <w:noWrap w:val="false"/>
          </w:tcPr>
          <w:p>
            <w:pPr>
              <w:pStyle w:val="622"/>
              <w:ind w:left="0"/>
              <w:spacing w:before="0"/>
              <w:rPr>
                <w:sz w:val="14"/>
              </w:rPr>
            </w:pPr>
            <w:r>
              <w:rPr>
                <w:sz w:val="14"/>
              </w:rPr>
            </w:r>
            <w:r/>
          </w:p>
        </w:tc>
      </w:tr>
      <w:tr>
        <w:trPr>
          <w:trHeight w:val="333"/>
        </w:trPr>
        <w:tc>
          <w:tcPr>
            <w:gridSpan w:val="9"/>
            <w:tcW w:w="15496" w:type="dxa"/>
            <w:textDirection w:val="lrTb"/>
            <w:noWrap w:val="false"/>
          </w:tcPr>
          <w:p>
            <w:pPr>
              <w:pStyle w:val="622"/>
              <w:ind w:left="76"/>
              <w:spacing w:before="64"/>
              <w:rPr>
                <w:b/>
                <w:sz w:val="15"/>
              </w:rPr>
            </w:pPr>
            <w:r>
              <w:rPr>
                <w:spacing w:val="-1"/>
                <w:sz w:val="15"/>
              </w:rPr>
              <w:t xml:space="preserve">Раздел</w:t>
            </w:r>
            <w:r>
              <w:rPr>
                <w:sz w:val="15"/>
              </w:rPr>
              <w:t xml:space="preserve">7.</w:t>
            </w:r>
            <w:r>
              <w:rPr>
                <w:b/>
                <w:sz w:val="15"/>
              </w:rPr>
              <w:t xml:space="preserve">Орфографияипунктуация</w:t>
            </w:r>
            <w:r/>
          </w:p>
        </w:tc>
      </w:tr>
      <w:tr>
        <w:trPr>
          <w:trHeight w:val="2446"/>
        </w:trPr>
        <w:tc>
          <w:tcPr>
            <w:tcW w:w="396" w:type="dxa"/>
            <w:textDirection w:val="lrTb"/>
            <w:noWrap w:val="false"/>
          </w:tcPr>
          <w:p>
            <w:pPr>
              <w:pStyle w:val="622"/>
              <w:ind w:left="55" w:right="49"/>
              <w:jc w:val="center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7.1.</w:t>
            </w:r>
            <w:r/>
          </w:p>
        </w:tc>
        <w:tc>
          <w:tcPr>
            <w:tcW w:w="6111" w:type="dxa"/>
            <w:textDirection w:val="lrTb"/>
            <w:noWrap w:val="false"/>
          </w:tcPr>
          <w:p>
            <w:pPr>
              <w:pStyle w:val="622"/>
              <w:ind w:left="76" w:right="199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  <w:t xml:space="preserve">Повторениеправилправо-писания,изученныхв1классе:прописнаябуквавначалепредложения и в именах собственных (имена, фамилии, клички животных); знакипрепинания в конце предложения; перенос слов со строки на строку (без учёта</w:t>
            </w:r>
            <w:r>
              <w:rPr>
                <w:sz w:val="15"/>
              </w:rPr>
              <w:t xml:space="preserve">морфемногочлененияслова);гласныепослешипящихвсочетаниях</w:t>
            </w:r>
            <w:r>
              <w:rPr>
                <w:b/>
                <w:sz w:val="15"/>
              </w:rPr>
              <w:t xml:space="preserve">жи,ши</w:t>
            </w:r>
            <w:r>
              <w:rPr>
                <w:sz w:val="15"/>
              </w:rPr>
              <w:t xml:space="preserve">(в</w:t>
            </w:r>
            <w:r>
              <w:rPr>
                <w:sz w:val="15"/>
              </w:rPr>
              <w:t xml:space="preserve">положенииподударением),</w:t>
            </w:r>
            <w:r>
              <w:rPr>
                <w:b/>
                <w:sz w:val="15"/>
              </w:rPr>
              <w:t xml:space="preserve">ча,ща,чу,щу</w:t>
            </w:r>
            <w:r>
              <w:rPr>
                <w:sz w:val="15"/>
              </w:rPr>
              <w:t xml:space="preserve">;сочетания</w:t>
            </w:r>
            <w:r>
              <w:rPr>
                <w:b/>
                <w:sz w:val="15"/>
              </w:rPr>
              <w:t xml:space="preserve">чк,чн</w:t>
            </w:r>
            <w:r>
              <w:rPr>
                <w:sz w:val="15"/>
              </w:rPr>
              <w:t xml:space="preserve">.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12</w:t>
            </w:r>
            <w:r/>
          </w:p>
        </w:tc>
        <w:tc>
          <w:tcPr>
            <w:tcW w:w="1104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1</w:t>
            </w:r>
            <w:r/>
          </w:p>
        </w:tc>
        <w:tc>
          <w:tcPr>
            <w:tcW w:w="1140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01.12.2022</w:t>
            </w:r>
            <w:r/>
          </w:p>
          <w:p>
            <w:pPr>
              <w:pStyle w:val="622"/>
              <w:ind w:left="78"/>
              <w:spacing w:before="20"/>
              <w:rPr>
                <w:sz w:val="15"/>
              </w:rPr>
            </w:pPr>
            <w:r>
              <w:rPr>
                <w:sz w:val="15"/>
              </w:rPr>
              <w:t xml:space="preserve">16.12.2022</w:t>
            </w:r>
            <w:r/>
          </w:p>
        </w:tc>
        <w:tc>
          <w:tcPr>
            <w:tcW w:w="2737" w:type="dxa"/>
            <w:textDirection w:val="lrTb"/>
            <w:noWrap w:val="false"/>
          </w:tcPr>
          <w:p>
            <w:pPr>
              <w:pStyle w:val="622"/>
              <w:ind w:left="79" w:right="248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Учебныйдиалог</w:t>
            </w:r>
            <w:r>
              <w:rPr>
                <w:sz w:val="15"/>
              </w:rPr>
              <w:t xml:space="preserve">«Какиспользоватьалгоритм порядка действий присписывании?»;</w:t>
            </w:r>
            <w:r/>
          </w:p>
          <w:p>
            <w:pPr>
              <w:pStyle w:val="622"/>
              <w:ind w:left="79" w:right="371"/>
              <w:spacing w:before="2" w:line="266" w:lineRule="auto"/>
              <w:rPr>
                <w:sz w:val="15"/>
              </w:rPr>
            </w:pPr>
            <w:r>
              <w:rPr>
                <w:sz w:val="15"/>
              </w:rPr>
              <w:t xml:space="preserve">Комментированное письмо:объяснение различия в звуко</w:t>
            </w:r>
            <w:r>
              <w:rPr>
                <w:rFonts w:ascii="Trebuchet MS" w:hAnsi="Trebuchet MS"/>
                <w:sz w:val="15"/>
              </w:rPr>
              <w:t xml:space="preserve">‐</w:t>
            </w:r>
            <w:r>
              <w:rPr>
                <w:spacing w:val="-1"/>
                <w:sz w:val="15"/>
              </w:rPr>
              <w:t xml:space="preserve">буквенном составе записываемых</w:t>
            </w:r>
            <w:r>
              <w:rPr>
                <w:sz w:val="15"/>
              </w:rPr>
              <w:t xml:space="preserve">слов;</w:t>
            </w:r>
            <w:r/>
          </w:p>
          <w:p>
            <w:pPr>
              <w:pStyle w:val="622"/>
              <w:ind w:left="79" w:right="175"/>
              <w:jc w:val="both"/>
              <w:spacing w:before="1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Упражнения на закрепление </w:t>
            </w:r>
            <w:r>
              <w:rPr>
                <w:sz w:val="15"/>
              </w:rPr>
              <w:t xml:space="preserve">правиланаписаниясочетанийжи,ши,ча,ща,чу,щу;чк,чн.Взаимопроверка.</w:t>
            </w:r>
            <w:r/>
          </w:p>
          <w:p>
            <w:pPr>
              <w:pStyle w:val="622"/>
              <w:ind w:left="79" w:right="631"/>
              <w:jc w:val="both"/>
              <w:spacing w:before="2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Осуществление самоконтроля</w:t>
            </w:r>
            <w:r>
              <w:rPr>
                <w:sz w:val="15"/>
              </w:rPr>
              <w:t xml:space="preserve">использованияправила;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22"/>
              <w:ind w:left="79" w:right="143"/>
              <w:spacing w:before="64" w:line="266" w:lineRule="auto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 xml:space="preserve">опрос;</w:t>
            </w:r>
            <w:r>
              <w:rPr>
                <w:sz w:val="15"/>
              </w:rPr>
              <w:t xml:space="preserve">Письменныйконтроль;Контрольнаяработа;Тестирование;Диктант;</w:t>
            </w:r>
            <w:r/>
          </w:p>
        </w:tc>
        <w:tc>
          <w:tcPr>
            <w:tcW w:w="1380" w:type="dxa"/>
            <w:textDirection w:val="lrTb"/>
            <w:noWrap w:val="false"/>
          </w:tcPr>
          <w:p>
            <w:pPr>
              <w:pStyle w:val="622"/>
              <w:ind w:left="80" w:right="90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  <w:lang w:val="en-US"/>
              </w:rPr>
              <w:t xml:space="preserve">https</w:t>
            </w:r>
            <w:r>
              <w:rPr>
                <w:spacing w:val="-1"/>
                <w:sz w:val="15"/>
              </w:rPr>
              <w:t xml:space="preserve">://</w:t>
            </w:r>
            <w:r>
              <w:rPr>
                <w:spacing w:val="-1"/>
                <w:sz w:val="15"/>
                <w:lang w:val="en-US"/>
              </w:rPr>
              <w:t xml:space="preserve">infourok</w:t>
            </w:r>
            <w:r>
              <w:rPr>
                <w:spacing w:val="-1"/>
                <w:sz w:val="15"/>
              </w:rPr>
              <w:t xml:space="preserve">.</w:t>
            </w:r>
            <w:r>
              <w:rPr>
                <w:spacing w:val="-1"/>
                <w:sz w:val="15"/>
                <w:lang w:val="en-US"/>
              </w:rPr>
              <w:t xml:space="preserve">ru</w:t>
            </w:r>
            <w:r>
              <w:rPr>
                <w:spacing w:val="-1"/>
                <w:sz w:val="15"/>
              </w:rPr>
              <w:t xml:space="preserve">/</w:t>
            </w:r>
            <w:r>
              <w:rPr>
                <w:sz w:val="15"/>
                <w:lang w:val="en-US"/>
              </w:rPr>
              <w:t xml:space="preserve">https</w:t>
            </w:r>
            <w:r>
              <w:rPr>
                <w:sz w:val="15"/>
              </w:rPr>
              <w:t xml:space="preserve">//</w:t>
            </w:r>
            <w:r>
              <w:rPr>
                <w:sz w:val="15"/>
                <w:lang w:val="en-US"/>
              </w:rPr>
              <w:t xml:space="preserve">nsportal</w:t>
            </w:r>
            <w:r>
              <w:rPr>
                <w:sz w:val="15"/>
              </w:rPr>
              <w:t xml:space="preserve">.</w:t>
            </w:r>
            <w:r>
              <w:rPr>
                <w:sz w:val="15"/>
                <w:lang w:val="en-US"/>
              </w:rPr>
              <w:t xml:space="preserve">ru</w:t>
            </w:r>
            <w:r/>
          </w:p>
        </w:tc>
      </w:tr>
      <w:tr>
        <w:trPr>
          <w:trHeight w:val="3515"/>
        </w:trPr>
        <w:tc>
          <w:tcPr>
            <w:tcW w:w="396" w:type="dxa"/>
            <w:textDirection w:val="lrTb"/>
            <w:noWrap w:val="false"/>
          </w:tcPr>
          <w:p>
            <w:pPr>
              <w:pStyle w:val="622"/>
              <w:ind w:left="55" w:right="49"/>
              <w:jc w:val="center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7.2.</w:t>
            </w:r>
            <w:r/>
          </w:p>
        </w:tc>
        <w:tc>
          <w:tcPr>
            <w:tcW w:w="6111" w:type="dxa"/>
            <w:textDirection w:val="lrTb"/>
            <w:noWrap w:val="false"/>
          </w:tcPr>
          <w:p>
            <w:pPr>
              <w:pStyle w:val="622"/>
              <w:ind w:left="76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Формированиеорфографическойзоркости:осознание</w:t>
            </w:r>
            <w:r>
              <w:rPr>
                <w:sz w:val="15"/>
              </w:rPr>
              <w:t xml:space="preserve">меставозможноговозникновенияорфографическойошибки.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8</w:t>
            </w:r>
            <w:r/>
          </w:p>
        </w:tc>
        <w:tc>
          <w:tcPr>
            <w:tcW w:w="1104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1</w:t>
            </w:r>
            <w:r/>
          </w:p>
        </w:tc>
        <w:tc>
          <w:tcPr>
            <w:tcW w:w="1140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1</w:t>
            </w:r>
            <w:r/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19.12.2022</w:t>
            </w:r>
            <w:r/>
          </w:p>
          <w:p>
            <w:pPr>
              <w:pStyle w:val="622"/>
              <w:ind w:left="78"/>
              <w:spacing w:before="20"/>
              <w:rPr>
                <w:sz w:val="15"/>
              </w:rPr>
            </w:pPr>
            <w:r>
              <w:rPr>
                <w:sz w:val="15"/>
              </w:rPr>
              <w:t xml:space="preserve">28.12.2022</w:t>
            </w:r>
            <w:r/>
          </w:p>
        </w:tc>
        <w:tc>
          <w:tcPr>
            <w:tcW w:w="2737" w:type="dxa"/>
            <w:textDirection w:val="lrTb"/>
            <w:noWrap w:val="false"/>
          </w:tcPr>
          <w:p>
            <w:pPr>
              <w:pStyle w:val="622"/>
              <w:ind w:left="79" w:right="132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  <w:t xml:space="preserve">Наблюдение за языковымматериалом: формулирование наоснове анализа предложенногоматериала ответа на вопрос,связанныйсправиломпереносаслов,уточнение правила переноса слов(буквый,ь,ъ);</w:t>
            </w:r>
            <w:r/>
          </w:p>
          <w:p>
            <w:pPr>
              <w:pStyle w:val="622"/>
              <w:ind w:left="79"/>
              <w:spacing w:before="5" w:line="266" w:lineRule="auto"/>
              <w:rPr>
                <w:sz w:val="15"/>
              </w:rPr>
            </w:pPr>
            <w:r>
              <w:rPr>
                <w:sz w:val="15"/>
              </w:rPr>
              <w:t xml:space="preserve">Работа с таблицей (в одном столбцеслова разделены по слогам, в другомстолбце эти же слова разделены дляпереноса): сопоставление различияделениясловнаслогиидляпереноса,объяснениеразницы;</w:t>
            </w:r>
            <w:r/>
          </w:p>
          <w:p>
            <w:pPr>
              <w:pStyle w:val="622"/>
              <w:ind w:left="79" w:right="270"/>
              <w:spacing w:before="4" w:line="266" w:lineRule="auto"/>
              <w:rPr>
                <w:sz w:val="15"/>
              </w:rPr>
            </w:pPr>
            <w:r>
              <w:rPr>
                <w:sz w:val="15"/>
              </w:rPr>
              <w:t xml:space="preserve">Практическаяработа:записьсловсделением для переноса,осуществление самоконтроля приделениисловдляпереноса;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22"/>
              <w:ind w:left="79" w:right="143"/>
              <w:spacing w:before="64" w:line="266" w:lineRule="auto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 xml:space="preserve">опрос;</w:t>
            </w:r>
            <w:r>
              <w:rPr>
                <w:sz w:val="15"/>
              </w:rPr>
              <w:t xml:space="preserve">Письменныйконтроль;Контрольнаяработа;Практическаяработа;</w:t>
            </w:r>
            <w:r/>
          </w:p>
        </w:tc>
        <w:tc>
          <w:tcPr>
            <w:tcW w:w="1380" w:type="dxa"/>
            <w:textDirection w:val="lrTb"/>
            <w:noWrap w:val="false"/>
          </w:tcPr>
          <w:p>
            <w:pPr>
              <w:pStyle w:val="622"/>
              <w:ind w:left="80" w:right="90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https://infourok.ru/</w:t>
            </w:r>
            <w:r>
              <w:rPr>
                <w:sz w:val="15"/>
              </w:rPr>
              <w:t xml:space="preserve">https://resh.edu.ru</w:t>
            </w:r>
            <w:r/>
          </w:p>
        </w:tc>
      </w:tr>
      <w:tr>
        <w:trPr>
          <w:trHeight w:val="2446"/>
        </w:trPr>
        <w:tc>
          <w:tcPr>
            <w:tcW w:w="396" w:type="dxa"/>
            <w:textDirection w:val="lrTb"/>
            <w:noWrap w:val="false"/>
          </w:tcPr>
          <w:p>
            <w:pPr>
              <w:pStyle w:val="622"/>
              <w:ind w:left="55" w:right="49"/>
              <w:jc w:val="center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7.3.</w:t>
            </w:r>
            <w:r/>
          </w:p>
        </w:tc>
        <w:tc>
          <w:tcPr>
            <w:tcW w:w="6111" w:type="dxa"/>
            <w:textDirection w:val="lrTb"/>
            <w:noWrap w:val="false"/>
          </w:tcPr>
          <w:p>
            <w:pPr>
              <w:pStyle w:val="622"/>
              <w:ind w:left="76"/>
              <w:spacing w:before="64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Понятие</w:t>
            </w:r>
            <w:r>
              <w:rPr>
                <w:sz w:val="15"/>
              </w:rPr>
              <w:t xml:space="preserve">орфограммы.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2</w:t>
            </w:r>
            <w:r/>
          </w:p>
        </w:tc>
        <w:tc>
          <w:tcPr>
            <w:tcW w:w="1104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1140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1</w:t>
            </w:r>
            <w:r/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09.01.2023</w:t>
            </w:r>
            <w:r/>
          </w:p>
          <w:p>
            <w:pPr>
              <w:pStyle w:val="622"/>
              <w:ind w:left="78"/>
              <w:spacing w:before="20"/>
              <w:rPr>
                <w:sz w:val="15"/>
              </w:rPr>
            </w:pPr>
            <w:r>
              <w:rPr>
                <w:sz w:val="15"/>
              </w:rPr>
              <w:t xml:space="preserve">10.01.2023</w:t>
            </w:r>
            <w:r/>
          </w:p>
        </w:tc>
        <w:tc>
          <w:tcPr>
            <w:tcW w:w="2737" w:type="dxa"/>
            <w:textDirection w:val="lrTb"/>
            <w:noWrap w:val="false"/>
          </w:tcPr>
          <w:p>
            <w:pPr>
              <w:pStyle w:val="622"/>
              <w:ind w:left="79" w:right="193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  <w:t xml:space="preserve">Работа в парах: объяснятьдопущенныеошибкивделениисловдляпереноса;</w:t>
            </w:r>
            <w:r/>
          </w:p>
          <w:p>
            <w:pPr>
              <w:pStyle w:val="622"/>
              <w:ind w:left="79" w:right="286"/>
              <w:spacing w:before="2" w:line="266" w:lineRule="auto"/>
              <w:rPr>
                <w:sz w:val="15"/>
              </w:rPr>
            </w:pPr>
            <w:r>
              <w:rPr>
                <w:sz w:val="15"/>
              </w:rPr>
              <w:t xml:space="preserve">Самоконтроль: проверка своихписьменных работ по другимпредметам с целью исправления</w:t>
            </w:r>
            <w:r>
              <w:rPr>
                <w:spacing w:val="-1"/>
                <w:sz w:val="15"/>
              </w:rPr>
              <w:t xml:space="preserve">возможныхошибок</w:t>
            </w:r>
            <w:r>
              <w:rPr>
                <w:sz w:val="15"/>
              </w:rPr>
              <w:t xml:space="preserve">наприменениеправила переноса слов;Практическая работа: записьпредложенийсиспользованием</w:t>
            </w:r>
            <w:r/>
          </w:p>
          <w:p>
            <w:pPr>
              <w:pStyle w:val="622"/>
              <w:ind w:left="79" w:right="88"/>
              <w:spacing w:before="5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правила написания собственных </w:t>
            </w:r>
            <w:r>
              <w:rPr>
                <w:sz w:val="15"/>
              </w:rPr>
              <w:t xml:space="preserve">имёнсуществительных;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22"/>
              <w:ind w:left="79" w:right="143"/>
              <w:spacing w:before="64" w:line="266" w:lineRule="auto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 xml:space="preserve">опрос;</w:t>
            </w:r>
            <w:r>
              <w:rPr>
                <w:sz w:val="15"/>
              </w:rPr>
              <w:t xml:space="preserve">Письменныйконтроль;</w:t>
            </w:r>
            <w:r/>
          </w:p>
        </w:tc>
        <w:tc>
          <w:tcPr>
            <w:tcW w:w="1380" w:type="dxa"/>
            <w:textDirection w:val="lrTb"/>
            <w:noWrap w:val="false"/>
          </w:tcPr>
          <w:p>
            <w:pPr>
              <w:pStyle w:val="622"/>
              <w:ind w:left="80" w:right="90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https://infourok.ru/</w:t>
            </w:r>
            <w:r>
              <w:rPr>
                <w:sz w:val="15"/>
              </w:rPr>
              <w:t xml:space="preserve">https://resh.edu.ru</w:t>
            </w:r>
            <w:r/>
          </w:p>
        </w:tc>
      </w:tr>
    </w:tbl>
    <w:p>
      <w:pPr>
        <w:spacing w:line="266" w:lineRule="auto"/>
        <w:rPr>
          <w:sz w:val="15"/>
        </w:rPr>
        <w:sectPr>
          <w:footnotePr/>
          <w:endnotePr/>
          <w:type w:val="nextPage"/>
          <w:pgSz w:w="16840" w:h="11900" w:orient="landscape"/>
          <w:pgMar w:top="580" w:right="540" w:bottom="280" w:left="560" w:header="720" w:footer="720" w:gutter="0"/>
          <w:cols w:num="1" w:sep="0" w:space="720" w:equalWidth="1"/>
          <w:docGrid w:linePitch="360"/>
        </w:sectPr>
      </w:pPr>
      <w:r>
        <w:rPr>
          <w:sz w:val="15"/>
        </w:rPr>
      </w:r>
      <w:r/>
    </w:p>
    <w:tbl>
      <w:tblPr>
        <w:tblStyle w:val="618"/>
        <w:tblW w:w="0" w:type="auto"/>
        <w:tblInd w:w="12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6111"/>
        <w:gridCol w:w="528"/>
        <w:gridCol w:w="1104"/>
        <w:gridCol w:w="1140"/>
        <w:gridCol w:w="864"/>
        <w:gridCol w:w="2737"/>
        <w:gridCol w:w="1236"/>
        <w:gridCol w:w="1380"/>
      </w:tblGrid>
      <w:tr>
        <w:trPr>
          <w:trHeight w:val="2638"/>
        </w:trPr>
        <w:tc>
          <w:tcPr>
            <w:tcW w:w="396" w:type="dxa"/>
            <w:textDirection w:val="lrTb"/>
            <w:noWrap w:val="false"/>
          </w:tcPr>
          <w:p>
            <w:pPr>
              <w:pStyle w:val="622"/>
              <w:ind w:left="55" w:right="49"/>
              <w:jc w:val="center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7.4.</w:t>
            </w:r>
            <w:r/>
          </w:p>
        </w:tc>
        <w:tc>
          <w:tcPr>
            <w:tcW w:w="6111" w:type="dxa"/>
            <w:textDirection w:val="lrTb"/>
            <w:noWrap w:val="false"/>
          </w:tcPr>
          <w:p>
            <w:pPr>
              <w:pStyle w:val="622"/>
              <w:ind w:left="76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Использованиеразличныхспособов</w:t>
            </w:r>
            <w:r>
              <w:rPr>
                <w:sz w:val="15"/>
              </w:rPr>
              <w:t xml:space="preserve">решенияорфографическойзадачивзависимостиотместаорфограммывслове.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10</w:t>
            </w:r>
            <w:r/>
          </w:p>
        </w:tc>
        <w:tc>
          <w:tcPr>
            <w:tcW w:w="1104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1</w:t>
            </w:r>
            <w:r/>
          </w:p>
        </w:tc>
        <w:tc>
          <w:tcPr>
            <w:tcW w:w="1140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11.01.2023</w:t>
            </w:r>
            <w:r/>
          </w:p>
          <w:p>
            <w:pPr>
              <w:pStyle w:val="622"/>
              <w:ind w:left="78"/>
              <w:spacing w:before="20"/>
              <w:rPr>
                <w:sz w:val="15"/>
              </w:rPr>
            </w:pPr>
            <w:r>
              <w:rPr>
                <w:sz w:val="15"/>
              </w:rPr>
              <w:t xml:space="preserve">24.01.2023</w:t>
            </w:r>
            <w:r/>
          </w:p>
        </w:tc>
        <w:tc>
          <w:tcPr>
            <w:tcW w:w="2737" w:type="dxa"/>
            <w:textDirection w:val="lrTb"/>
            <w:noWrap w:val="false"/>
          </w:tcPr>
          <w:p>
            <w:pPr>
              <w:pStyle w:val="622"/>
              <w:ind w:left="79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  <w:t xml:space="preserve">Работа в парах: ответы на вопросы, вкоторых обязательно нужно будетприменить правило написания</w:t>
            </w:r>
            <w:r>
              <w:rPr>
                <w:spacing w:val="-1"/>
                <w:sz w:val="15"/>
              </w:rPr>
              <w:t xml:space="preserve">собственных имён </w:t>
            </w:r>
            <w:r>
              <w:rPr>
                <w:sz w:val="15"/>
              </w:rPr>
              <w:t xml:space="preserve">существительных;</w:t>
            </w:r>
            <w:r>
              <w:rPr>
                <w:spacing w:val="-1"/>
                <w:sz w:val="15"/>
              </w:rPr>
              <w:t xml:space="preserve">Творческое</w:t>
            </w:r>
            <w:r>
              <w:rPr>
                <w:sz w:val="15"/>
              </w:rPr>
              <w:t xml:space="preserve">задание:написатьтекст,вкотором встретится не менее шестиимёнсобственных;</w:t>
            </w:r>
            <w:r/>
          </w:p>
          <w:p>
            <w:pPr>
              <w:pStyle w:val="622"/>
              <w:ind w:left="79"/>
              <w:spacing w:before="5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Наблюдениезаязыковым</w:t>
            </w:r>
            <w:r>
              <w:rPr>
                <w:sz w:val="15"/>
              </w:rPr>
              <w:t xml:space="preserve">материалом(слова с безударными гласными вкорне слова или слова с парными позвонкости—глухостисогласныминаконцеслова):знакомствоспонятием</w:t>
            </w:r>
            <w:r/>
          </w:p>
          <w:p>
            <w:pPr>
              <w:pStyle w:val="622"/>
              <w:ind w:left="79"/>
              <w:spacing w:before="3"/>
              <w:rPr>
                <w:sz w:val="15"/>
              </w:rPr>
            </w:pPr>
            <w:r>
              <w:rPr>
                <w:sz w:val="15"/>
              </w:rPr>
              <w:t xml:space="preserve">«орфограмма»;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22"/>
              <w:ind w:left="79" w:right="143"/>
              <w:spacing w:before="64" w:line="266" w:lineRule="auto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 xml:space="preserve">опрос;</w:t>
            </w:r>
            <w:r>
              <w:rPr>
                <w:sz w:val="15"/>
              </w:rPr>
              <w:t xml:space="preserve">Письменныйконтроль;Контрольнаяработа;Диктант;</w:t>
            </w:r>
            <w:r/>
          </w:p>
        </w:tc>
        <w:tc>
          <w:tcPr>
            <w:tcW w:w="1380" w:type="dxa"/>
            <w:textDirection w:val="lrTb"/>
            <w:noWrap w:val="false"/>
          </w:tcPr>
          <w:p>
            <w:pPr>
              <w:pStyle w:val="622"/>
              <w:ind w:left="80" w:right="90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  <w:lang w:val="en-US"/>
              </w:rPr>
              <w:t xml:space="preserve">https</w:t>
            </w:r>
            <w:r>
              <w:rPr>
                <w:spacing w:val="-1"/>
                <w:sz w:val="15"/>
              </w:rPr>
              <w:t xml:space="preserve">://</w:t>
            </w:r>
            <w:r>
              <w:rPr>
                <w:spacing w:val="-1"/>
                <w:sz w:val="15"/>
                <w:lang w:val="en-US"/>
              </w:rPr>
              <w:t xml:space="preserve">infourok</w:t>
            </w:r>
            <w:r>
              <w:rPr>
                <w:spacing w:val="-1"/>
                <w:sz w:val="15"/>
              </w:rPr>
              <w:t xml:space="preserve">.</w:t>
            </w:r>
            <w:r>
              <w:rPr>
                <w:spacing w:val="-1"/>
                <w:sz w:val="15"/>
                <w:lang w:val="en-US"/>
              </w:rPr>
              <w:t xml:space="preserve">ru</w:t>
            </w:r>
            <w:r>
              <w:rPr>
                <w:spacing w:val="-1"/>
                <w:sz w:val="15"/>
              </w:rPr>
              <w:t xml:space="preserve">/</w:t>
            </w:r>
            <w:r>
              <w:rPr>
                <w:sz w:val="15"/>
                <w:lang w:val="en-US"/>
              </w:rPr>
              <w:t xml:space="preserve">https</w:t>
            </w:r>
            <w:r>
              <w:rPr>
                <w:sz w:val="15"/>
              </w:rPr>
              <w:t xml:space="preserve">//</w:t>
            </w:r>
            <w:r>
              <w:rPr>
                <w:sz w:val="15"/>
                <w:lang w:val="en-US"/>
              </w:rPr>
              <w:t xml:space="preserve">nsportal</w:t>
            </w:r>
            <w:r>
              <w:rPr>
                <w:sz w:val="15"/>
              </w:rPr>
              <w:t xml:space="preserve">.</w:t>
            </w:r>
            <w:r>
              <w:rPr>
                <w:sz w:val="15"/>
                <w:lang w:val="en-US"/>
              </w:rPr>
              <w:t xml:space="preserve">ru</w:t>
            </w:r>
            <w:r/>
          </w:p>
        </w:tc>
      </w:tr>
      <w:tr>
        <w:trPr>
          <w:trHeight w:val="1293"/>
        </w:trPr>
        <w:tc>
          <w:tcPr>
            <w:tcW w:w="396" w:type="dxa"/>
            <w:textDirection w:val="lrTb"/>
            <w:noWrap w:val="false"/>
          </w:tcPr>
          <w:p>
            <w:pPr>
              <w:pStyle w:val="622"/>
              <w:ind w:left="55" w:right="49"/>
              <w:jc w:val="center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7.5.</w:t>
            </w:r>
            <w:r/>
          </w:p>
        </w:tc>
        <w:tc>
          <w:tcPr>
            <w:tcW w:w="6111" w:type="dxa"/>
            <w:textDirection w:val="lrTb"/>
            <w:noWrap w:val="false"/>
          </w:tcPr>
          <w:p>
            <w:pPr>
              <w:pStyle w:val="622"/>
              <w:ind w:left="76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Использованиеорфографическогословаряучебника</w:t>
            </w:r>
            <w:r>
              <w:rPr>
                <w:sz w:val="15"/>
              </w:rPr>
              <w:t xml:space="preserve">дляопределения(уточнения)написанияслова.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2</w:t>
            </w:r>
            <w:r/>
          </w:p>
        </w:tc>
        <w:tc>
          <w:tcPr>
            <w:tcW w:w="1104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1140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25.01.2023</w:t>
            </w:r>
            <w:r/>
          </w:p>
          <w:p>
            <w:pPr>
              <w:pStyle w:val="622"/>
              <w:ind w:left="78"/>
              <w:spacing w:before="20"/>
              <w:rPr>
                <w:sz w:val="15"/>
              </w:rPr>
            </w:pPr>
            <w:r>
              <w:rPr>
                <w:sz w:val="15"/>
              </w:rPr>
              <w:t xml:space="preserve">26.01.2023</w:t>
            </w:r>
            <w:r/>
          </w:p>
        </w:tc>
        <w:tc>
          <w:tcPr>
            <w:tcW w:w="2737" w:type="dxa"/>
            <w:textDirection w:val="lrTb"/>
            <w:noWrap w:val="false"/>
          </w:tcPr>
          <w:p>
            <w:pPr>
              <w:pStyle w:val="622"/>
              <w:ind w:left="79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Упражнение:нахождение</w:t>
            </w:r>
            <w:r>
              <w:rPr>
                <w:sz w:val="15"/>
              </w:rPr>
              <w:t xml:space="preserve">ификсацияорфограммы «Проверяемыебезударные гласные в корне слова»;Работа в парах: выявление в рядуродственных слов несколькихпроверочныхслов;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22"/>
              <w:ind w:left="79" w:right="143"/>
              <w:spacing w:before="64" w:line="266" w:lineRule="auto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 xml:space="preserve">опрос;</w:t>
            </w:r>
            <w:r>
              <w:rPr>
                <w:sz w:val="15"/>
              </w:rPr>
              <w:t xml:space="preserve">Письменныйконтроль;</w:t>
            </w:r>
            <w:r/>
          </w:p>
        </w:tc>
        <w:tc>
          <w:tcPr>
            <w:tcW w:w="1380" w:type="dxa"/>
            <w:textDirection w:val="lrTb"/>
            <w:noWrap w:val="false"/>
          </w:tcPr>
          <w:p>
            <w:pPr>
              <w:pStyle w:val="622"/>
              <w:ind w:left="80" w:right="90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https://infourok.ru/</w:t>
            </w:r>
            <w:r>
              <w:rPr>
                <w:sz w:val="15"/>
              </w:rPr>
              <w:t xml:space="preserve">https://resh.edu.ru</w:t>
            </w:r>
            <w:r/>
          </w:p>
        </w:tc>
      </w:tr>
      <w:tr>
        <w:trPr>
          <w:trHeight w:val="1870"/>
        </w:trPr>
        <w:tc>
          <w:tcPr>
            <w:tcW w:w="396" w:type="dxa"/>
            <w:textDirection w:val="lrTb"/>
            <w:noWrap w:val="false"/>
          </w:tcPr>
          <w:p>
            <w:pPr>
              <w:pStyle w:val="622"/>
              <w:ind w:left="55" w:right="49"/>
              <w:jc w:val="center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7.6.</w:t>
            </w:r>
            <w:r/>
          </w:p>
        </w:tc>
        <w:tc>
          <w:tcPr>
            <w:tcW w:w="6111" w:type="dxa"/>
            <w:textDirection w:val="lrTb"/>
            <w:noWrap w:val="false"/>
          </w:tcPr>
          <w:p>
            <w:pPr>
              <w:pStyle w:val="622"/>
              <w:ind w:left="76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Контрольисамоконтрольприпроверкесобственныхипредложенныхтекстов.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2</w:t>
            </w:r>
            <w:r/>
          </w:p>
        </w:tc>
        <w:tc>
          <w:tcPr>
            <w:tcW w:w="1104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1140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27.01.2023</w:t>
            </w:r>
            <w:r/>
          </w:p>
          <w:p>
            <w:pPr>
              <w:pStyle w:val="622"/>
              <w:ind w:left="78"/>
              <w:spacing w:before="20"/>
              <w:rPr>
                <w:sz w:val="15"/>
              </w:rPr>
            </w:pPr>
            <w:r>
              <w:rPr>
                <w:sz w:val="15"/>
              </w:rPr>
              <w:t xml:space="preserve">30.01.2023</w:t>
            </w:r>
            <w:r/>
          </w:p>
        </w:tc>
        <w:tc>
          <w:tcPr>
            <w:tcW w:w="2737" w:type="dxa"/>
            <w:textDirection w:val="lrTb"/>
            <w:noWrap w:val="false"/>
          </w:tcPr>
          <w:p>
            <w:pPr>
              <w:pStyle w:val="622"/>
              <w:ind w:left="79" w:right="291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  <w:t xml:space="preserve">Совместное создание алгоритма</w:t>
            </w:r>
            <w:r>
              <w:rPr>
                <w:spacing w:val="-1"/>
                <w:sz w:val="15"/>
              </w:rPr>
              <w:t xml:space="preserve">проверки</w:t>
            </w:r>
            <w:r>
              <w:rPr>
                <w:sz w:val="15"/>
              </w:rPr>
              <w:t xml:space="preserve">орфограммы«Парныепозвонкости—глухостисогласныевкорнеслова»;</w:t>
            </w:r>
            <w:r/>
          </w:p>
          <w:p>
            <w:pPr>
              <w:pStyle w:val="622"/>
              <w:ind w:left="79" w:right="192"/>
              <w:spacing w:before="3" w:line="266" w:lineRule="auto"/>
              <w:rPr>
                <w:sz w:val="15"/>
              </w:rPr>
            </w:pPr>
            <w:r>
              <w:rPr>
                <w:sz w:val="15"/>
              </w:rPr>
              <w:t xml:space="preserve">Работа в парах: выбор слов позаданномуоснованию(поискслов,вкоторых необходимо проверитьпарный по звонкости — глухостисогласный);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22"/>
              <w:ind w:left="79" w:right="143"/>
              <w:spacing w:before="64" w:line="266" w:lineRule="auto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 xml:space="preserve">опрос;</w:t>
            </w:r>
            <w:r>
              <w:rPr>
                <w:sz w:val="15"/>
              </w:rPr>
              <w:t xml:space="preserve">Письменныйконтроль;</w:t>
            </w:r>
            <w:r/>
          </w:p>
        </w:tc>
        <w:tc>
          <w:tcPr>
            <w:tcW w:w="1380" w:type="dxa"/>
            <w:textDirection w:val="lrTb"/>
            <w:noWrap w:val="false"/>
          </w:tcPr>
          <w:p>
            <w:pPr>
              <w:pStyle w:val="622"/>
              <w:ind w:left="80" w:right="90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https://infourok.ru/</w:t>
            </w:r>
            <w:r>
              <w:rPr>
                <w:sz w:val="15"/>
              </w:rPr>
              <w:t xml:space="preserve">https://resh.edu.ru</w:t>
            </w:r>
            <w:r/>
          </w:p>
        </w:tc>
      </w:tr>
      <w:tr>
        <w:trPr>
          <w:trHeight w:val="2830"/>
        </w:trPr>
        <w:tc>
          <w:tcPr>
            <w:tcW w:w="396" w:type="dxa"/>
            <w:textDirection w:val="lrTb"/>
            <w:noWrap w:val="false"/>
          </w:tcPr>
          <w:p>
            <w:pPr>
              <w:pStyle w:val="622"/>
              <w:ind w:left="55" w:right="49"/>
              <w:jc w:val="center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7.7.</w:t>
            </w:r>
            <w:r/>
          </w:p>
        </w:tc>
        <w:tc>
          <w:tcPr>
            <w:tcW w:w="6111" w:type="dxa"/>
            <w:textDirection w:val="lrTb"/>
            <w:noWrap w:val="false"/>
          </w:tcPr>
          <w:p>
            <w:pPr>
              <w:pStyle w:val="622"/>
              <w:ind w:left="76"/>
              <w:spacing w:before="64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Ознакомление</w:t>
            </w:r>
            <w:r>
              <w:rPr>
                <w:sz w:val="15"/>
              </w:rPr>
              <w:t xml:space="preserve">справиламиправописанияиихприменение:</w:t>
            </w:r>
            <w:r/>
          </w:p>
          <w:p>
            <w:pPr>
              <w:pStyle w:val="622"/>
              <w:numPr>
                <w:ilvl w:val="0"/>
                <w:numId w:val="5"/>
              </w:numPr>
              <w:ind w:left="167" w:hanging="92"/>
              <w:spacing w:before="20"/>
              <w:tabs>
                <w:tab w:val="left" w:pos="168" w:leader="none"/>
              </w:tabs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разделительный</w:t>
            </w:r>
            <w:r>
              <w:rPr>
                <w:sz w:val="15"/>
              </w:rPr>
              <w:t xml:space="preserve">мягкийзнак;</w:t>
            </w:r>
            <w:r/>
          </w:p>
          <w:p>
            <w:pPr>
              <w:pStyle w:val="622"/>
              <w:numPr>
                <w:ilvl w:val="0"/>
                <w:numId w:val="5"/>
              </w:numPr>
              <w:ind w:left="167" w:hanging="92"/>
              <w:spacing w:before="20"/>
              <w:tabs>
                <w:tab w:val="left" w:pos="168" w:leader="none"/>
              </w:tabs>
              <w:rPr>
                <w:sz w:val="15"/>
              </w:rPr>
            </w:pPr>
            <w:r>
              <w:rPr>
                <w:sz w:val="15"/>
              </w:rPr>
              <w:t xml:space="preserve">сочетания</w:t>
            </w:r>
            <w:r>
              <w:rPr>
                <w:b/>
                <w:sz w:val="15"/>
              </w:rPr>
              <w:t xml:space="preserve">чт,щн,нч</w:t>
            </w:r>
            <w:r>
              <w:rPr>
                <w:sz w:val="15"/>
              </w:rPr>
              <w:t xml:space="preserve">;</w:t>
            </w:r>
            <w:r/>
          </w:p>
          <w:p>
            <w:pPr>
              <w:pStyle w:val="622"/>
              <w:numPr>
                <w:ilvl w:val="0"/>
                <w:numId w:val="5"/>
              </w:numPr>
              <w:ind w:left="167" w:hanging="92"/>
              <w:spacing w:before="19"/>
              <w:tabs>
                <w:tab w:val="left" w:pos="168" w:leader="none"/>
              </w:tabs>
              <w:rPr>
                <w:sz w:val="15"/>
              </w:rPr>
            </w:pPr>
            <w:r>
              <w:rPr>
                <w:sz w:val="15"/>
              </w:rPr>
              <w:t xml:space="preserve">проверяемыебезударныегласныевкорнеслова;</w:t>
            </w:r>
            <w:r/>
          </w:p>
          <w:p>
            <w:pPr>
              <w:pStyle w:val="622"/>
              <w:numPr>
                <w:ilvl w:val="0"/>
                <w:numId w:val="5"/>
              </w:numPr>
              <w:ind w:left="167" w:hanging="92"/>
              <w:spacing w:before="20"/>
              <w:tabs>
                <w:tab w:val="left" w:pos="168" w:leader="none"/>
              </w:tabs>
              <w:rPr>
                <w:sz w:val="15"/>
              </w:rPr>
            </w:pPr>
            <w:r>
              <w:rPr>
                <w:sz w:val="15"/>
              </w:rPr>
              <w:t xml:space="preserve">парныезвонкиеиглухиесогласныевкорнеслова;</w:t>
            </w:r>
            <w:r/>
          </w:p>
          <w:p>
            <w:pPr>
              <w:pStyle w:val="622"/>
              <w:numPr>
                <w:ilvl w:val="0"/>
                <w:numId w:val="5"/>
              </w:numPr>
              <w:ind w:right="538" w:firstLine="0"/>
              <w:spacing w:before="19" w:line="266" w:lineRule="auto"/>
              <w:tabs>
                <w:tab w:val="left" w:pos="168" w:leader="none"/>
              </w:tabs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непроверяемыегласные</w:t>
            </w:r>
            <w:r>
              <w:rPr>
                <w:sz w:val="15"/>
              </w:rPr>
              <w:t xml:space="preserve">исогласные(переченьсловворфографическомсловареучебника);</w:t>
            </w:r>
            <w:r/>
          </w:p>
          <w:p>
            <w:pPr>
              <w:pStyle w:val="622"/>
              <w:numPr>
                <w:ilvl w:val="0"/>
                <w:numId w:val="5"/>
              </w:numPr>
              <w:ind w:right="449" w:firstLine="0"/>
              <w:spacing w:before="2" w:line="266" w:lineRule="auto"/>
              <w:tabs>
                <w:tab w:val="left" w:pos="168" w:leader="none"/>
              </w:tabs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прописнаябуква</w:t>
            </w:r>
            <w:r>
              <w:rPr>
                <w:sz w:val="15"/>
              </w:rPr>
              <w:t xml:space="preserve">вименахсобственных:имена,фамилии,отчествалюдей,кличкиживотных,географическиеназвания;</w:t>
            </w:r>
            <w:r/>
          </w:p>
          <w:p>
            <w:pPr>
              <w:pStyle w:val="622"/>
              <w:numPr>
                <w:ilvl w:val="0"/>
                <w:numId w:val="5"/>
              </w:numPr>
              <w:ind w:left="167" w:hanging="92"/>
              <w:spacing w:before="1"/>
              <w:tabs>
                <w:tab w:val="left" w:pos="168" w:leader="none"/>
              </w:tabs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раздельноенаписаниепредлогов</w:t>
            </w:r>
            <w:r>
              <w:rPr>
                <w:sz w:val="15"/>
              </w:rPr>
              <w:t xml:space="preserve">сименамисуществительными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14</w:t>
            </w:r>
            <w:r/>
          </w:p>
        </w:tc>
        <w:tc>
          <w:tcPr>
            <w:tcW w:w="1104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1</w:t>
            </w:r>
            <w:r/>
          </w:p>
        </w:tc>
        <w:tc>
          <w:tcPr>
            <w:tcW w:w="1140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31.01.2023</w:t>
            </w:r>
            <w:r/>
          </w:p>
          <w:p>
            <w:pPr>
              <w:pStyle w:val="622"/>
              <w:ind w:left="78"/>
              <w:spacing w:before="20"/>
              <w:rPr>
                <w:sz w:val="15"/>
              </w:rPr>
            </w:pPr>
            <w:r>
              <w:rPr>
                <w:sz w:val="15"/>
              </w:rPr>
              <w:t xml:space="preserve">17.02.2023</w:t>
            </w:r>
            <w:r/>
          </w:p>
        </w:tc>
        <w:tc>
          <w:tcPr>
            <w:tcW w:w="2737" w:type="dxa"/>
            <w:textDirection w:val="lrTb"/>
            <w:noWrap w:val="false"/>
          </w:tcPr>
          <w:p>
            <w:pPr>
              <w:pStyle w:val="622"/>
              <w:ind w:left="79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Объяснение </w:t>
            </w:r>
            <w:r>
              <w:rPr>
                <w:sz w:val="15"/>
              </w:rPr>
              <w:t xml:space="preserve">учащимися собственныхдействий при подборе проверочныхслов и указание на тип орфограммы;Работа в парах: аргументироватьнаписаниевтекстесловсизученнымиорфограммами;</w:t>
            </w:r>
            <w:r/>
          </w:p>
          <w:p>
            <w:pPr>
              <w:pStyle w:val="622"/>
              <w:ind w:left="79" w:right="91"/>
              <w:spacing w:before="4" w:line="266" w:lineRule="auto"/>
              <w:rPr>
                <w:sz w:val="15"/>
              </w:rPr>
            </w:pPr>
            <w:r>
              <w:rPr>
                <w:sz w:val="15"/>
              </w:rPr>
              <w:t xml:space="preserve">Комментированное письмо призаписи слов под диктовку: выявлятьналичие в корне слова изучаемыхорфограмм, обосновывать способпроверки орфограмм;Самостоятельная работа: находить и</w:t>
            </w:r>
            <w:r>
              <w:rPr>
                <w:spacing w:val="-1"/>
                <w:sz w:val="15"/>
              </w:rPr>
              <w:t xml:space="preserve">фиксировать (графически обозначать)</w:t>
            </w:r>
            <w:r>
              <w:rPr>
                <w:sz w:val="15"/>
              </w:rPr>
              <w:t xml:space="preserve">орфограммы;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22"/>
              <w:ind w:left="79" w:right="48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  <w:t xml:space="preserve">Устный опрос;Письменныйконтроль;Контрольнаяработа;Диктант;Самооценка с</w:t>
            </w:r>
            <w:r>
              <w:rPr>
                <w:spacing w:val="-1"/>
                <w:sz w:val="15"/>
              </w:rPr>
              <w:t xml:space="preserve">использованием</w:t>
            </w:r>
            <w:r/>
          </w:p>
          <w:p>
            <w:pPr>
              <w:pStyle w:val="622"/>
              <w:ind w:left="79" w:right="237"/>
              <w:spacing w:before="5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«Оценочного</w:t>
            </w:r>
            <w:r>
              <w:rPr>
                <w:sz w:val="15"/>
              </w:rPr>
              <w:t xml:space="preserve">листа»;</w:t>
            </w:r>
            <w:r/>
          </w:p>
        </w:tc>
        <w:tc>
          <w:tcPr>
            <w:tcW w:w="1380" w:type="dxa"/>
            <w:textDirection w:val="lrTb"/>
            <w:noWrap w:val="false"/>
          </w:tcPr>
          <w:p>
            <w:pPr>
              <w:pStyle w:val="622"/>
              <w:ind w:left="80" w:right="146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  <w:lang w:val="en-US"/>
              </w:rPr>
              <w:t xml:space="preserve">https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 xml:space="preserve">//</w:t>
            </w:r>
            <w:r>
              <w:rPr>
                <w:sz w:val="15"/>
                <w:lang w:val="en-US"/>
              </w:rPr>
              <w:t xml:space="preserve">nsportal</w:t>
            </w:r>
            <w:r>
              <w:rPr>
                <w:sz w:val="15"/>
              </w:rPr>
              <w:t xml:space="preserve">.</w:t>
            </w:r>
            <w:r>
              <w:rPr>
                <w:sz w:val="15"/>
                <w:lang w:val="en-US"/>
              </w:rPr>
              <w:t xml:space="preserve">ru</w:t>
            </w:r>
            <w:r>
              <w:rPr>
                <w:spacing w:val="-1"/>
                <w:sz w:val="15"/>
                <w:lang w:val="en-US"/>
              </w:rPr>
              <w:t xml:space="preserve">https</w:t>
            </w:r>
            <w:r>
              <w:rPr>
                <w:spacing w:val="-1"/>
                <w:sz w:val="15"/>
              </w:rPr>
              <w:t xml:space="preserve">://</w:t>
            </w:r>
            <w:r>
              <w:rPr>
                <w:spacing w:val="-1"/>
                <w:sz w:val="15"/>
                <w:lang w:val="en-US"/>
              </w:rPr>
              <w:t xml:space="preserve">resh</w:t>
            </w:r>
            <w:r>
              <w:rPr>
                <w:spacing w:val="-1"/>
                <w:sz w:val="15"/>
              </w:rPr>
              <w:t xml:space="preserve">.</w:t>
            </w:r>
            <w:r>
              <w:rPr>
                <w:spacing w:val="-1"/>
                <w:sz w:val="15"/>
                <w:lang w:val="en-US"/>
              </w:rPr>
              <w:t xml:space="preserve">edu</w:t>
            </w:r>
            <w:r>
              <w:rPr>
                <w:spacing w:val="-1"/>
                <w:sz w:val="15"/>
              </w:rPr>
              <w:t xml:space="preserve">.</w:t>
            </w:r>
            <w:r>
              <w:rPr>
                <w:spacing w:val="-1"/>
                <w:sz w:val="15"/>
                <w:lang w:val="en-US"/>
              </w:rPr>
              <w:t xml:space="preserve">ru</w:t>
            </w:r>
            <w:r/>
          </w:p>
        </w:tc>
      </w:tr>
      <w:tr>
        <w:trPr>
          <w:trHeight w:val="333"/>
        </w:trPr>
        <w:tc>
          <w:tcPr>
            <w:gridSpan w:val="2"/>
            <w:tcW w:w="6507" w:type="dxa"/>
            <w:textDirection w:val="lrTb"/>
            <w:noWrap w:val="false"/>
          </w:tcPr>
          <w:p>
            <w:pPr>
              <w:pStyle w:val="622"/>
              <w:ind w:left="76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Итогопоразделу: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50</w:t>
            </w:r>
            <w:r/>
          </w:p>
        </w:tc>
        <w:tc>
          <w:tcPr>
            <w:gridSpan w:val="6"/>
            <w:tcW w:w="8461" w:type="dxa"/>
            <w:textDirection w:val="lrTb"/>
            <w:noWrap w:val="false"/>
          </w:tcPr>
          <w:p>
            <w:pPr>
              <w:pStyle w:val="622"/>
              <w:ind w:left="0"/>
              <w:spacing w:before="0"/>
              <w:rPr>
                <w:sz w:val="14"/>
              </w:rPr>
            </w:pPr>
            <w:r>
              <w:rPr>
                <w:sz w:val="14"/>
              </w:rPr>
            </w:r>
            <w:r/>
          </w:p>
        </w:tc>
      </w:tr>
      <w:tr>
        <w:trPr>
          <w:trHeight w:val="333"/>
        </w:trPr>
        <w:tc>
          <w:tcPr>
            <w:gridSpan w:val="9"/>
            <w:tcW w:w="15496" w:type="dxa"/>
            <w:textDirection w:val="lrTb"/>
            <w:noWrap w:val="false"/>
          </w:tcPr>
          <w:p>
            <w:pPr>
              <w:pStyle w:val="622"/>
              <w:ind w:left="76"/>
              <w:spacing w:before="64"/>
              <w:rPr>
                <w:b/>
                <w:sz w:val="15"/>
              </w:rPr>
            </w:pPr>
            <w:r>
              <w:rPr>
                <w:spacing w:val="-1"/>
                <w:sz w:val="15"/>
              </w:rPr>
              <w:t xml:space="preserve">Раздел</w:t>
            </w:r>
            <w:r>
              <w:rPr>
                <w:sz w:val="15"/>
              </w:rPr>
              <w:t xml:space="preserve">8.</w:t>
            </w:r>
            <w:r>
              <w:rPr>
                <w:b/>
                <w:sz w:val="15"/>
              </w:rPr>
              <w:t xml:space="preserve">Развитиеречи</w:t>
            </w:r>
            <w:r/>
          </w:p>
        </w:tc>
      </w:tr>
    </w:tbl>
    <w:p>
      <w:pPr>
        <w:rPr>
          <w:sz w:val="15"/>
        </w:rPr>
        <w:sectPr>
          <w:footnotePr/>
          <w:endnotePr/>
          <w:type w:val="nextPage"/>
          <w:pgSz w:w="16840" w:h="11900" w:orient="landscape"/>
          <w:pgMar w:top="580" w:right="540" w:bottom="280" w:left="560" w:header="720" w:footer="720" w:gutter="0"/>
          <w:cols w:num="1" w:sep="0" w:space="720" w:equalWidth="1"/>
          <w:docGrid w:linePitch="360"/>
        </w:sectPr>
      </w:pPr>
      <w:r>
        <w:rPr>
          <w:sz w:val="15"/>
        </w:rPr>
      </w:r>
      <w:r/>
    </w:p>
    <w:tbl>
      <w:tblPr>
        <w:tblStyle w:val="618"/>
        <w:tblW w:w="0" w:type="auto"/>
        <w:tblInd w:w="12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6111"/>
        <w:gridCol w:w="528"/>
        <w:gridCol w:w="1104"/>
        <w:gridCol w:w="1140"/>
        <w:gridCol w:w="864"/>
        <w:gridCol w:w="2737"/>
        <w:gridCol w:w="1236"/>
        <w:gridCol w:w="1380"/>
      </w:tblGrid>
      <w:tr>
        <w:trPr>
          <w:trHeight w:val="2446"/>
        </w:trPr>
        <w:tc>
          <w:tcPr>
            <w:tcW w:w="396" w:type="dxa"/>
            <w:textDirection w:val="lrTb"/>
            <w:noWrap w:val="false"/>
          </w:tcPr>
          <w:p>
            <w:pPr>
              <w:pStyle w:val="622"/>
              <w:ind w:left="55" w:right="49"/>
              <w:jc w:val="center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8.1.</w:t>
            </w:r>
            <w:r/>
          </w:p>
        </w:tc>
        <w:tc>
          <w:tcPr>
            <w:tcW w:w="6111" w:type="dxa"/>
            <w:textDirection w:val="lrTb"/>
            <w:noWrap w:val="false"/>
          </w:tcPr>
          <w:p>
            <w:pPr>
              <w:pStyle w:val="622"/>
              <w:ind w:left="76" w:right="199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  <w:t xml:space="preserve">Выбор языковых средств в соответствии с целями и условиями устного общения дляэффективного решения коммуникативной задачи (для ответа на заданный вопрос, для</w:t>
            </w:r>
            <w:r>
              <w:rPr>
                <w:spacing w:val="-1"/>
                <w:sz w:val="15"/>
              </w:rPr>
              <w:t xml:space="preserve">выражениясобственногомнения).Овладение</w:t>
            </w:r>
            <w:r>
              <w:rPr>
                <w:sz w:val="15"/>
              </w:rPr>
              <w:t xml:space="preserve">основнымиумениямиведенияразговора(начать, поддержать, закончить разговор, привлечь внимание и т. п.). Практическоеовладение диалогической формой речи. Соблюдение норм речевого этикета иорфоэпическихнормвситуацияхучебногоибытовогообщения.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5</w:t>
            </w:r>
            <w:r/>
          </w:p>
        </w:tc>
        <w:tc>
          <w:tcPr>
            <w:tcW w:w="1104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1</w:t>
            </w:r>
            <w:r/>
          </w:p>
        </w:tc>
        <w:tc>
          <w:tcPr>
            <w:tcW w:w="1140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20.02.2023</w:t>
            </w:r>
            <w:r/>
          </w:p>
          <w:p>
            <w:pPr>
              <w:pStyle w:val="622"/>
              <w:ind w:left="78"/>
              <w:spacing w:before="20"/>
              <w:rPr>
                <w:sz w:val="15"/>
              </w:rPr>
            </w:pPr>
            <w:r>
              <w:rPr>
                <w:sz w:val="15"/>
              </w:rPr>
              <w:t xml:space="preserve">27.02.2023</w:t>
            </w:r>
            <w:r/>
          </w:p>
        </w:tc>
        <w:tc>
          <w:tcPr>
            <w:tcW w:w="2737" w:type="dxa"/>
            <w:textDirection w:val="lrTb"/>
            <w:noWrap w:val="false"/>
          </w:tcPr>
          <w:p>
            <w:pPr>
              <w:pStyle w:val="622"/>
              <w:ind w:left="79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  <w:t xml:space="preserve">Учебный диалог, в ходе которогоучащиеся учатся определять</w:t>
            </w:r>
            <w:r>
              <w:rPr>
                <w:spacing w:val="-1"/>
                <w:sz w:val="15"/>
              </w:rPr>
              <w:t xml:space="preserve">особенностиситуации</w:t>
            </w:r>
            <w:r>
              <w:rPr>
                <w:sz w:val="15"/>
              </w:rPr>
              <w:t xml:space="preserve">общения:цели,задачи, состав участников, место,время, средства коммуникации;Обобще ние результатов диалога:сообщение учителя о том, что в</w:t>
            </w:r>
            <w:r>
              <w:rPr>
                <w:spacing w:val="-1"/>
                <w:sz w:val="15"/>
              </w:rPr>
              <w:t xml:space="preserve">ситуации </w:t>
            </w:r>
            <w:r>
              <w:rPr>
                <w:sz w:val="15"/>
              </w:rPr>
              <w:t xml:space="preserve">общения важно удерживатьцель общения, учитывать, с кем и гдепроисходит общение, поскольку отэтих особенностей ситуации зависитвыборязыковыхсредств;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22"/>
              <w:ind w:left="79" w:right="143"/>
              <w:spacing w:before="64" w:line="266" w:lineRule="auto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 xml:space="preserve">опрос;</w:t>
            </w:r>
            <w:r>
              <w:rPr>
                <w:sz w:val="15"/>
              </w:rPr>
              <w:t xml:space="preserve">Письменныйконтроль;Тестирование;</w:t>
            </w:r>
            <w:r/>
          </w:p>
        </w:tc>
        <w:tc>
          <w:tcPr>
            <w:tcW w:w="1380" w:type="dxa"/>
            <w:textDirection w:val="lrTb"/>
            <w:noWrap w:val="false"/>
          </w:tcPr>
          <w:p>
            <w:pPr>
              <w:pStyle w:val="622"/>
              <w:ind w:left="80" w:right="90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  <w:lang w:val="en-US"/>
              </w:rPr>
              <w:t xml:space="preserve">https</w:t>
            </w:r>
            <w:r>
              <w:rPr>
                <w:spacing w:val="-1"/>
                <w:sz w:val="15"/>
              </w:rPr>
              <w:t xml:space="preserve">://</w:t>
            </w:r>
            <w:r>
              <w:rPr>
                <w:spacing w:val="-1"/>
                <w:sz w:val="15"/>
                <w:lang w:val="en-US"/>
              </w:rPr>
              <w:t xml:space="preserve">infourok</w:t>
            </w:r>
            <w:r>
              <w:rPr>
                <w:spacing w:val="-1"/>
                <w:sz w:val="15"/>
              </w:rPr>
              <w:t xml:space="preserve">.</w:t>
            </w:r>
            <w:r>
              <w:rPr>
                <w:spacing w:val="-1"/>
                <w:sz w:val="15"/>
                <w:lang w:val="en-US"/>
              </w:rPr>
              <w:t xml:space="preserve">ru</w:t>
            </w:r>
            <w:r>
              <w:rPr>
                <w:spacing w:val="-1"/>
                <w:sz w:val="15"/>
              </w:rPr>
              <w:t xml:space="preserve">/</w:t>
            </w:r>
            <w:r>
              <w:rPr>
                <w:sz w:val="15"/>
                <w:lang w:val="en-US"/>
              </w:rPr>
              <w:t xml:space="preserve">https</w:t>
            </w:r>
            <w:r>
              <w:rPr>
                <w:sz w:val="15"/>
              </w:rPr>
              <w:t xml:space="preserve">//</w:t>
            </w:r>
            <w:r>
              <w:rPr>
                <w:sz w:val="15"/>
                <w:lang w:val="en-US"/>
              </w:rPr>
              <w:t xml:space="preserve">nsportal</w:t>
            </w:r>
            <w:r>
              <w:rPr>
                <w:sz w:val="15"/>
              </w:rPr>
              <w:t xml:space="preserve">.</w:t>
            </w:r>
            <w:r>
              <w:rPr>
                <w:sz w:val="15"/>
                <w:lang w:val="en-US"/>
              </w:rPr>
              <w:t xml:space="preserve">ru</w:t>
            </w:r>
            <w:r/>
          </w:p>
        </w:tc>
      </w:tr>
      <w:tr>
        <w:trPr>
          <w:trHeight w:val="2062"/>
        </w:trPr>
        <w:tc>
          <w:tcPr>
            <w:tcW w:w="396" w:type="dxa"/>
            <w:textDirection w:val="lrTb"/>
            <w:noWrap w:val="false"/>
          </w:tcPr>
          <w:p>
            <w:pPr>
              <w:pStyle w:val="622"/>
              <w:ind w:left="55" w:right="49"/>
              <w:jc w:val="center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8.2.</w:t>
            </w:r>
            <w:r/>
          </w:p>
        </w:tc>
        <w:tc>
          <w:tcPr>
            <w:tcW w:w="6111" w:type="dxa"/>
            <w:textDirection w:val="lrTb"/>
            <w:noWrap w:val="false"/>
          </w:tcPr>
          <w:p>
            <w:pPr>
              <w:pStyle w:val="622"/>
              <w:ind w:left="76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  <w:t xml:space="preserve">Умениедоговариватьсяиприходитькобщемурешениювсовместнойдеятельностиприпроведениипарнойигрупповойработы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2</w:t>
            </w:r>
            <w:r/>
          </w:p>
        </w:tc>
        <w:tc>
          <w:tcPr>
            <w:tcW w:w="1104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1140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28.02.2023</w:t>
            </w:r>
            <w:r/>
          </w:p>
          <w:p>
            <w:pPr>
              <w:pStyle w:val="622"/>
              <w:ind w:left="78"/>
              <w:spacing w:before="20"/>
              <w:rPr>
                <w:sz w:val="15"/>
              </w:rPr>
            </w:pPr>
            <w:r>
              <w:rPr>
                <w:sz w:val="15"/>
              </w:rPr>
              <w:t xml:space="preserve">01.03.2023</w:t>
            </w:r>
            <w:r/>
          </w:p>
        </w:tc>
        <w:tc>
          <w:tcPr>
            <w:tcW w:w="2737" w:type="dxa"/>
            <w:textDirection w:val="lrTb"/>
            <w:noWrap w:val="false"/>
          </w:tcPr>
          <w:p>
            <w:pPr>
              <w:pStyle w:val="622"/>
              <w:ind w:left="79" w:right="191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Ролевыеигры,</w:t>
            </w:r>
            <w:r>
              <w:rPr>
                <w:sz w:val="15"/>
              </w:rPr>
              <w:t xml:space="preserve">разыгрываниесценокдля отработки умений веденияразговора: начать, поддержать,закончить разговор, привлечьвниманиеит.п.;</w:t>
            </w:r>
            <w:r/>
          </w:p>
          <w:p>
            <w:pPr>
              <w:pStyle w:val="622"/>
              <w:ind w:left="79" w:right="226"/>
              <w:spacing w:before="4" w:line="266" w:lineRule="auto"/>
              <w:rPr>
                <w:sz w:val="15"/>
              </w:rPr>
            </w:pPr>
            <w:r>
              <w:rPr>
                <w:sz w:val="15"/>
              </w:rPr>
              <w:t xml:space="preserve">Творческое задание: созданиесобственных диалогов в ситуациях</w:t>
            </w:r>
            <w:r>
              <w:rPr>
                <w:spacing w:val="-1"/>
                <w:sz w:val="15"/>
              </w:rPr>
              <w:t xml:space="preserve">необходимости начать, поддержать,</w:t>
            </w:r>
            <w:r>
              <w:rPr>
                <w:sz w:val="15"/>
              </w:rPr>
              <w:t xml:space="preserve">закончить разговор, привлечьвниманиеит.п.;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22"/>
              <w:ind w:left="79" w:right="143"/>
              <w:spacing w:before="64" w:line="266" w:lineRule="auto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 xml:space="preserve">опрос;</w:t>
            </w:r>
            <w:r>
              <w:rPr>
                <w:sz w:val="15"/>
              </w:rPr>
              <w:t xml:space="preserve">Письменныйконтроль;</w:t>
            </w:r>
            <w:r/>
          </w:p>
        </w:tc>
        <w:tc>
          <w:tcPr>
            <w:tcW w:w="1380" w:type="dxa"/>
            <w:textDirection w:val="lrTb"/>
            <w:noWrap w:val="false"/>
          </w:tcPr>
          <w:p>
            <w:pPr>
              <w:pStyle w:val="622"/>
              <w:ind w:left="80" w:right="90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  <w:lang w:val="en-US"/>
              </w:rPr>
              <w:t xml:space="preserve">https</w:t>
            </w:r>
            <w:r>
              <w:rPr>
                <w:spacing w:val="-1"/>
                <w:sz w:val="15"/>
              </w:rPr>
              <w:t xml:space="preserve">://</w:t>
            </w:r>
            <w:r>
              <w:rPr>
                <w:spacing w:val="-1"/>
                <w:sz w:val="15"/>
                <w:lang w:val="en-US"/>
              </w:rPr>
              <w:t xml:space="preserve">infourok</w:t>
            </w:r>
            <w:r>
              <w:rPr>
                <w:spacing w:val="-1"/>
                <w:sz w:val="15"/>
              </w:rPr>
              <w:t xml:space="preserve">.</w:t>
            </w:r>
            <w:r>
              <w:rPr>
                <w:spacing w:val="-1"/>
                <w:sz w:val="15"/>
                <w:lang w:val="en-US"/>
              </w:rPr>
              <w:t xml:space="preserve">ru</w:t>
            </w:r>
            <w:r>
              <w:rPr>
                <w:spacing w:val="-1"/>
                <w:sz w:val="15"/>
              </w:rPr>
              <w:t xml:space="preserve">/</w:t>
            </w:r>
            <w:r>
              <w:rPr>
                <w:sz w:val="15"/>
                <w:lang w:val="en-US"/>
              </w:rPr>
              <w:t xml:space="preserve">https</w:t>
            </w:r>
            <w:r>
              <w:rPr>
                <w:sz w:val="15"/>
              </w:rPr>
              <w:t xml:space="preserve">//</w:t>
            </w:r>
            <w:r>
              <w:rPr>
                <w:sz w:val="15"/>
                <w:lang w:val="en-US"/>
              </w:rPr>
              <w:t xml:space="preserve">nsportal</w:t>
            </w:r>
            <w:r>
              <w:rPr>
                <w:sz w:val="15"/>
              </w:rPr>
              <w:t xml:space="preserve">.</w:t>
            </w:r>
            <w:r>
              <w:rPr>
                <w:sz w:val="15"/>
                <w:lang w:val="en-US"/>
              </w:rPr>
              <w:t xml:space="preserve">ru</w:t>
            </w:r>
            <w:r/>
          </w:p>
        </w:tc>
      </w:tr>
      <w:tr>
        <w:trPr>
          <w:trHeight w:val="1245"/>
        </w:trPr>
        <w:tc>
          <w:tcPr>
            <w:tcW w:w="396" w:type="dxa"/>
            <w:textDirection w:val="lrTb"/>
            <w:noWrap w:val="false"/>
          </w:tcPr>
          <w:p>
            <w:pPr>
              <w:pStyle w:val="622"/>
              <w:ind w:left="55" w:right="49"/>
              <w:jc w:val="center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8.3.</w:t>
            </w:r>
            <w:r/>
          </w:p>
        </w:tc>
        <w:tc>
          <w:tcPr>
            <w:tcW w:w="6111" w:type="dxa"/>
            <w:textDirection w:val="lrTb"/>
            <w:noWrap w:val="false"/>
          </w:tcPr>
          <w:p>
            <w:pPr>
              <w:pStyle w:val="622"/>
              <w:ind w:left="76" w:right="199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Составлениеустногорассказа</w:t>
            </w:r>
            <w:r>
              <w:rPr>
                <w:sz w:val="15"/>
              </w:rPr>
              <w:t xml:space="preserve">порепродукциикартины.Составлениеустногорассказаполичнымнаблюдениямивопросам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2</w:t>
            </w:r>
            <w:r/>
          </w:p>
        </w:tc>
        <w:tc>
          <w:tcPr>
            <w:tcW w:w="1104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1140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02.03.2023</w:t>
            </w:r>
            <w:r/>
          </w:p>
          <w:p>
            <w:pPr>
              <w:pStyle w:val="622"/>
              <w:ind w:left="78"/>
              <w:spacing w:before="20"/>
              <w:rPr>
                <w:sz w:val="15"/>
              </w:rPr>
            </w:pPr>
            <w:r>
              <w:rPr>
                <w:sz w:val="15"/>
              </w:rPr>
              <w:t xml:space="preserve">03.03.2023</w:t>
            </w:r>
            <w:r/>
          </w:p>
        </w:tc>
        <w:tc>
          <w:tcPr>
            <w:tcW w:w="2737" w:type="dxa"/>
            <w:textDirection w:val="lrTb"/>
            <w:noWrap w:val="false"/>
          </w:tcPr>
          <w:p>
            <w:pPr>
              <w:pStyle w:val="622"/>
              <w:ind w:left="79" w:right="330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  <w:t xml:space="preserve">Ролеваяигра,вкоторуювключенаотработка этикетных выражений;</w:t>
            </w:r>
            <w:r>
              <w:rPr>
                <w:spacing w:val="-1"/>
                <w:sz w:val="15"/>
              </w:rPr>
              <w:t xml:space="preserve">Самонаблюдение</w:t>
            </w:r>
            <w:r>
              <w:rPr>
                <w:sz w:val="15"/>
              </w:rPr>
              <w:t xml:space="preserve">сцельюоценить</w:t>
            </w:r>
            <w:r>
              <w:rPr>
                <w:spacing w:val="-1"/>
                <w:sz w:val="15"/>
              </w:rPr>
              <w:t xml:space="preserve">собственную</w:t>
            </w:r>
            <w:r>
              <w:rPr>
                <w:sz w:val="15"/>
              </w:rPr>
              <w:t xml:space="preserve">речевуюкультурувовремяповседневногообщения;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22"/>
              <w:ind w:left="79" w:right="143"/>
              <w:spacing w:before="64" w:line="266" w:lineRule="auto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 xml:space="preserve">опрос;</w:t>
            </w:r>
            <w:r>
              <w:rPr>
                <w:sz w:val="15"/>
              </w:rPr>
              <w:t xml:space="preserve">Письменныйконтроль;</w:t>
            </w:r>
            <w:r/>
          </w:p>
        </w:tc>
        <w:tc>
          <w:tcPr>
            <w:tcW w:w="1380" w:type="dxa"/>
            <w:textDirection w:val="lrTb"/>
            <w:noWrap w:val="false"/>
          </w:tcPr>
          <w:p>
            <w:pPr>
              <w:pStyle w:val="622"/>
              <w:ind w:left="80" w:right="90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https://infourok.ru/</w:t>
            </w:r>
            <w:r>
              <w:rPr>
                <w:sz w:val="15"/>
              </w:rPr>
              <w:t xml:space="preserve">https://resh.edu.ru</w:t>
            </w:r>
            <w:r/>
          </w:p>
        </w:tc>
      </w:tr>
      <w:tr>
        <w:trPr>
          <w:trHeight w:val="2062"/>
        </w:trPr>
        <w:tc>
          <w:tcPr>
            <w:tcW w:w="396" w:type="dxa"/>
            <w:textDirection w:val="lrTb"/>
            <w:noWrap w:val="false"/>
          </w:tcPr>
          <w:p>
            <w:pPr>
              <w:pStyle w:val="622"/>
              <w:ind w:left="55" w:right="49"/>
              <w:jc w:val="center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8.4.</w:t>
            </w:r>
            <w:r/>
          </w:p>
        </w:tc>
        <w:tc>
          <w:tcPr>
            <w:tcW w:w="6111" w:type="dxa"/>
            <w:textDirection w:val="lrTb"/>
            <w:noWrap w:val="false"/>
          </w:tcPr>
          <w:p>
            <w:pPr>
              <w:pStyle w:val="622"/>
              <w:ind w:left="76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Текст.Признакитекста:смысловоеединство</w:t>
            </w:r>
            <w:r>
              <w:rPr>
                <w:sz w:val="15"/>
              </w:rPr>
              <w:t xml:space="preserve">предложенийвтексте;последовательностьпредложенийвтексте;выражениевтекстезаконченноймысли.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4</w:t>
            </w:r>
            <w:r/>
          </w:p>
        </w:tc>
        <w:tc>
          <w:tcPr>
            <w:tcW w:w="1104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1140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06.03.2023</w:t>
            </w:r>
            <w:r/>
          </w:p>
          <w:p>
            <w:pPr>
              <w:pStyle w:val="622"/>
              <w:ind w:left="78"/>
              <w:spacing w:before="20"/>
              <w:rPr>
                <w:sz w:val="15"/>
              </w:rPr>
            </w:pPr>
            <w:r>
              <w:rPr>
                <w:sz w:val="15"/>
              </w:rPr>
              <w:t xml:space="preserve">10.03.2023</w:t>
            </w:r>
            <w:r/>
          </w:p>
        </w:tc>
        <w:tc>
          <w:tcPr>
            <w:tcW w:w="2737" w:type="dxa"/>
            <w:textDirection w:val="lrTb"/>
            <w:noWrap w:val="false"/>
          </w:tcPr>
          <w:p>
            <w:pPr>
              <w:pStyle w:val="622"/>
              <w:ind w:left="79" w:right="131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Наблюдение за последовательностью</w:t>
            </w:r>
            <w:r>
              <w:rPr>
                <w:sz w:val="15"/>
              </w:rPr>
              <w:t xml:space="preserve">предложений в тексте;Самостоятельная работа:восстановление деформированноготекста — необходимо определитьправильный порядок предложений втексте;</w:t>
            </w:r>
            <w:r/>
          </w:p>
          <w:p>
            <w:pPr>
              <w:pStyle w:val="622"/>
              <w:ind w:left="79" w:right="355"/>
              <w:spacing w:before="5" w:line="266" w:lineRule="auto"/>
              <w:rPr>
                <w:sz w:val="15"/>
              </w:rPr>
            </w:pPr>
            <w:r>
              <w:rPr>
                <w:sz w:val="15"/>
              </w:rPr>
              <w:t xml:space="preserve">Практическая работа:</w:t>
            </w:r>
            <w:r>
              <w:rPr>
                <w:spacing w:val="-1"/>
                <w:sz w:val="15"/>
              </w:rPr>
              <w:t xml:space="preserve">формулирование основной </w:t>
            </w:r>
            <w:r>
              <w:rPr>
                <w:sz w:val="15"/>
              </w:rPr>
              <w:t xml:space="preserve">мыслипредложенныхтекстов;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22"/>
              <w:ind w:left="79" w:right="143"/>
              <w:spacing w:before="64" w:line="266" w:lineRule="auto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 xml:space="preserve">опрос;</w:t>
            </w:r>
            <w:r>
              <w:rPr>
                <w:sz w:val="15"/>
              </w:rPr>
              <w:t xml:space="preserve">Письменныйконтроль;Тестирование;</w:t>
            </w:r>
            <w:r/>
          </w:p>
        </w:tc>
        <w:tc>
          <w:tcPr>
            <w:tcW w:w="1380" w:type="dxa"/>
            <w:textDirection w:val="lrTb"/>
            <w:noWrap w:val="false"/>
          </w:tcPr>
          <w:p>
            <w:pPr>
              <w:pStyle w:val="622"/>
              <w:ind w:left="80" w:right="90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https://infourok.ru/</w:t>
            </w:r>
            <w:r>
              <w:rPr>
                <w:sz w:val="15"/>
              </w:rPr>
              <w:t xml:space="preserve">https://resh.edu.ru</w:t>
            </w:r>
            <w:r/>
          </w:p>
        </w:tc>
      </w:tr>
      <w:tr>
        <w:trPr>
          <w:trHeight w:val="2830"/>
        </w:trPr>
        <w:tc>
          <w:tcPr>
            <w:tcW w:w="396" w:type="dxa"/>
            <w:textDirection w:val="lrTb"/>
            <w:noWrap w:val="false"/>
          </w:tcPr>
          <w:p>
            <w:pPr>
              <w:pStyle w:val="622"/>
              <w:ind w:left="55" w:right="49"/>
              <w:jc w:val="center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8.5.</w:t>
            </w:r>
            <w:r/>
          </w:p>
        </w:tc>
        <w:tc>
          <w:tcPr>
            <w:tcW w:w="6111" w:type="dxa"/>
            <w:textDirection w:val="lrTb"/>
            <w:noWrap w:val="false"/>
          </w:tcPr>
          <w:p>
            <w:pPr>
              <w:pStyle w:val="622"/>
              <w:ind w:left="76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Тематекста.Основная</w:t>
            </w:r>
            <w:r>
              <w:rPr>
                <w:sz w:val="15"/>
              </w:rPr>
              <w:t xml:space="preserve">мысль.Заглавиетекста.Подборзаголовковкпредложеннымтекстам. Последовательность частей текста (абзацев). Корректирование текстов снарушеннымпорядкомпредложенийиабзацев.</w:t>
            </w:r>
            <w:r/>
          </w:p>
          <w:p>
            <w:pPr>
              <w:pStyle w:val="622"/>
              <w:ind w:left="76"/>
              <w:spacing w:before="2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Типытекстов:описание,повествование,</w:t>
            </w:r>
            <w:r>
              <w:rPr>
                <w:sz w:val="15"/>
              </w:rPr>
              <w:t xml:space="preserve">рассуждение,ихособенности(первичноеознакомление).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8</w:t>
            </w:r>
            <w:r/>
          </w:p>
        </w:tc>
        <w:tc>
          <w:tcPr>
            <w:tcW w:w="1104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1</w:t>
            </w:r>
            <w:r/>
          </w:p>
        </w:tc>
        <w:tc>
          <w:tcPr>
            <w:tcW w:w="1140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13.03.2023</w:t>
            </w:r>
            <w:r/>
          </w:p>
          <w:p>
            <w:pPr>
              <w:pStyle w:val="622"/>
              <w:ind w:left="78"/>
              <w:spacing w:before="20"/>
              <w:rPr>
                <w:sz w:val="15"/>
              </w:rPr>
            </w:pPr>
            <w:r>
              <w:rPr>
                <w:sz w:val="15"/>
              </w:rPr>
              <w:t xml:space="preserve">22.03.2023</w:t>
            </w:r>
            <w:r/>
          </w:p>
        </w:tc>
        <w:tc>
          <w:tcPr>
            <w:tcW w:w="2737" w:type="dxa"/>
            <w:textDirection w:val="lrTb"/>
            <w:noWrap w:val="false"/>
          </w:tcPr>
          <w:p>
            <w:pPr>
              <w:pStyle w:val="622"/>
              <w:ind w:left="79" w:right="111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  <w:t xml:space="preserve">Устный рассказ об этой картине;Проектное задание «Готовимвиртуальную экскурсию по заламТретьяковской галереи»: каждыйученик в классе выбирает однукартинуиготовитонейрассказ,всерассказы соединяются в целостнуюэкскурсию;</w:t>
            </w:r>
            <w:r/>
          </w:p>
          <w:p>
            <w:pPr>
              <w:pStyle w:val="622"/>
              <w:ind w:left="79" w:right="69"/>
              <w:spacing w:before="5" w:line="266" w:lineRule="auto"/>
              <w:rPr>
                <w:sz w:val="15"/>
              </w:rPr>
            </w:pPr>
            <w:r>
              <w:rPr>
                <w:sz w:val="15"/>
              </w:rPr>
              <w:t xml:space="preserve">Проект «Выставка одной картины»:каждую неделю в классе проводитсявыставка одной картины, картины поочередиподбираютучащиесяклассаиготовятустныйрассказовыбраннойкартине;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22"/>
              <w:ind w:left="79" w:right="143"/>
              <w:spacing w:before="64" w:line="266" w:lineRule="auto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 xml:space="preserve">опрос;</w:t>
            </w:r>
            <w:r>
              <w:rPr>
                <w:sz w:val="15"/>
              </w:rPr>
              <w:t xml:space="preserve">Письменныйконтроль;Контрольнаяработа;Тестирование;Диктант;</w:t>
            </w:r>
            <w:r/>
          </w:p>
        </w:tc>
        <w:tc>
          <w:tcPr>
            <w:tcW w:w="1380" w:type="dxa"/>
            <w:textDirection w:val="lrTb"/>
            <w:noWrap w:val="false"/>
          </w:tcPr>
          <w:p>
            <w:pPr>
              <w:pStyle w:val="622"/>
              <w:ind w:left="80" w:right="90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  <w:lang w:val="en-US"/>
              </w:rPr>
              <w:t xml:space="preserve">https</w:t>
            </w:r>
            <w:r>
              <w:rPr>
                <w:spacing w:val="-1"/>
                <w:sz w:val="15"/>
              </w:rPr>
              <w:t xml:space="preserve">://</w:t>
            </w:r>
            <w:r>
              <w:rPr>
                <w:spacing w:val="-1"/>
                <w:sz w:val="15"/>
                <w:lang w:val="en-US"/>
              </w:rPr>
              <w:t xml:space="preserve">infourok</w:t>
            </w:r>
            <w:r>
              <w:rPr>
                <w:spacing w:val="-1"/>
                <w:sz w:val="15"/>
              </w:rPr>
              <w:t xml:space="preserve">.</w:t>
            </w:r>
            <w:r>
              <w:rPr>
                <w:spacing w:val="-1"/>
                <w:sz w:val="15"/>
                <w:lang w:val="en-US"/>
              </w:rPr>
              <w:t xml:space="preserve">ru</w:t>
            </w:r>
            <w:r>
              <w:rPr>
                <w:spacing w:val="-1"/>
                <w:sz w:val="15"/>
              </w:rPr>
              <w:t xml:space="preserve">/</w:t>
            </w:r>
            <w:r>
              <w:rPr>
                <w:sz w:val="15"/>
                <w:lang w:val="en-US"/>
              </w:rPr>
              <w:t xml:space="preserve">https</w:t>
            </w:r>
            <w:r>
              <w:rPr>
                <w:sz w:val="15"/>
              </w:rPr>
              <w:t xml:space="preserve">//</w:t>
            </w:r>
            <w:r>
              <w:rPr>
                <w:sz w:val="15"/>
                <w:lang w:val="en-US"/>
              </w:rPr>
              <w:t xml:space="preserve">nsportal</w:t>
            </w:r>
            <w:r>
              <w:rPr>
                <w:sz w:val="15"/>
              </w:rPr>
              <w:t xml:space="preserve">.</w:t>
            </w:r>
            <w:r>
              <w:rPr>
                <w:sz w:val="15"/>
                <w:lang w:val="en-US"/>
              </w:rPr>
              <w:t xml:space="preserve">ru</w:t>
            </w:r>
            <w:r/>
          </w:p>
        </w:tc>
      </w:tr>
    </w:tbl>
    <w:p>
      <w:pPr>
        <w:spacing w:line="266" w:lineRule="auto"/>
        <w:rPr>
          <w:sz w:val="15"/>
        </w:rPr>
        <w:sectPr>
          <w:footnotePr/>
          <w:endnotePr/>
          <w:type w:val="nextPage"/>
          <w:pgSz w:w="16840" w:h="11900" w:orient="landscape"/>
          <w:pgMar w:top="580" w:right="540" w:bottom="280" w:left="560" w:header="720" w:footer="720" w:gutter="0"/>
          <w:cols w:num="1" w:sep="0" w:space="720" w:equalWidth="1"/>
          <w:docGrid w:linePitch="360"/>
        </w:sectPr>
      </w:pPr>
      <w:r>
        <w:rPr>
          <w:sz w:val="15"/>
        </w:rPr>
      </w:r>
      <w:r/>
    </w:p>
    <w:tbl>
      <w:tblPr>
        <w:tblStyle w:val="618"/>
        <w:tblW w:w="0" w:type="auto"/>
        <w:tblInd w:w="12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6111"/>
        <w:gridCol w:w="528"/>
        <w:gridCol w:w="1104"/>
        <w:gridCol w:w="1140"/>
        <w:gridCol w:w="864"/>
        <w:gridCol w:w="2737"/>
        <w:gridCol w:w="1236"/>
        <w:gridCol w:w="1380"/>
      </w:tblGrid>
      <w:tr>
        <w:trPr>
          <w:trHeight w:val="2254"/>
        </w:trPr>
        <w:tc>
          <w:tcPr>
            <w:tcW w:w="396" w:type="dxa"/>
            <w:textDirection w:val="lrTb"/>
            <w:noWrap w:val="false"/>
          </w:tcPr>
          <w:p>
            <w:pPr>
              <w:pStyle w:val="622"/>
              <w:ind w:left="55" w:right="49"/>
              <w:jc w:val="center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8.6.</w:t>
            </w:r>
            <w:r/>
          </w:p>
        </w:tc>
        <w:tc>
          <w:tcPr>
            <w:tcW w:w="6111" w:type="dxa"/>
            <w:textDirection w:val="lrTb"/>
            <w:noWrap w:val="false"/>
          </w:tcPr>
          <w:p>
            <w:pPr>
              <w:pStyle w:val="622"/>
              <w:ind w:left="76"/>
              <w:spacing w:before="64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Знакомство</w:t>
            </w:r>
            <w:r>
              <w:rPr>
                <w:sz w:val="15"/>
              </w:rPr>
              <w:t xml:space="preserve">сжанромпоздравления.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2</w:t>
            </w:r>
            <w:r/>
          </w:p>
        </w:tc>
        <w:tc>
          <w:tcPr>
            <w:tcW w:w="1104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1140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23.03.2023</w:t>
            </w:r>
            <w:r/>
          </w:p>
          <w:p>
            <w:pPr>
              <w:pStyle w:val="622"/>
              <w:ind w:left="78"/>
              <w:spacing w:before="20"/>
              <w:rPr>
                <w:sz w:val="15"/>
              </w:rPr>
            </w:pPr>
            <w:r>
              <w:rPr>
                <w:sz w:val="15"/>
              </w:rPr>
              <w:t xml:space="preserve">03.04.2023</w:t>
            </w:r>
            <w:r/>
          </w:p>
        </w:tc>
        <w:tc>
          <w:tcPr>
            <w:tcW w:w="2737" w:type="dxa"/>
            <w:textDirection w:val="lrTb"/>
            <w:noWrap w:val="false"/>
          </w:tcPr>
          <w:p>
            <w:pPr>
              <w:pStyle w:val="622"/>
              <w:ind w:left="79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  <w:t xml:space="preserve">Дифференцированное задание:выделениеабзацеввтексте,вкоторомабзацыневыделены;</w:t>
            </w:r>
            <w:r/>
          </w:p>
          <w:p>
            <w:pPr>
              <w:pStyle w:val="622"/>
              <w:ind w:left="79"/>
              <w:spacing w:before="2" w:line="266" w:lineRule="auto"/>
              <w:rPr>
                <w:sz w:val="15"/>
              </w:rPr>
            </w:pPr>
            <w:r>
              <w:rPr>
                <w:sz w:val="15"/>
              </w:rPr>
              <w:t xml:space="preserve">Обсуждение: как связана основная</w:t>
            </w:r>
            <w:r>
              <w:rPr>
                <w:spacing w:val="-1"/>
                <w:sz w:val="15"/>
              </w:rPr>
              <w:t xml:space="preserve">мысльтекста</w:t>
            </w:r>
            <w:r>
              <w:rPr>
                <w:sz w:val="15"/>
              </w:rPr>
              <w:t xml:space="preserve">ссодержаниемкаждогоабзаца;</w:t>
            </w:r>
            <w:r/>
          </w:p>
          <w:p>
            <w:pPr>
              <w:pStyle w:val="622"/>
              <w:ind w:left="79" w:right="355"/>
              <w:spacing w:before="2" w:line="266" w:lineRule="auto"/>
              <w:rPr>
                <w:sz w:val="15"/>
              </w:rPr>
            </w:pPr>
            <w:r>
              <w:rPr>
                <w:sz w:val="15"/>
              </w:rPr>
              <w:t xml:space="preserve">Практическая работа:</w:t>
            </w:r>
            <w:r>
              <w:rPr>
                <w:spacing w:val="-1"/>
                <w:sz w:val="15"/>
              </w:rPr>
              <w:t xml:space="preserve">формулирование основной </w:t>
            </w:r>
            <w:r>
              <w:rPr>
                <w:sz w:val="15"/>
              </w:rPr>
              <w:t xml:space="preserve">мыслитекстаиосновноймысликаждого</w:t>
            </w:r>
            <w:r>
              <w:rPr>
                <w:spacing w:val="-1"/>
                <w:sz w:val="15"/>
              </w:rPr>
              <w:t xml:space="preserve">абзаца; преобразование </w:t>
            </w:r>
            <w:r>
              <w:rPr>
                <w:sz w:val="15"/>
              </w:rPr>
              <w:t xml:space="preserve">основноймысливпредложение;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22"/>
              <w:ind w:left="79" w:right="143"/>
              <w:spacing w:before="64" w:line="266" w:lineRule="auto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 xml:space="preserve">опрос;</w:t>
            </w:r>
            <w:r>
              <w:rPr>
                <w:sz w:val="15"/>
              </w:rPr>
              <w:t xml:space="preserve">Письменныйконтроль;</w:t>
            </w:r>
            <w:r/>
          </w:p>
        </w:tc>
        <w:tc>
          <w:tcPr>
            <w:tcW w:w="1380" w:type="dxa"/>
            <w:textDirection w:val="lrTb"/>
            <w:noWrap w:val="false"/>
          </w:tcPr>
          <w:p>
            <w:pPr>
              <w:pStyle w:val="622"/>
              <w:ind w:left="80" w:right="146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  <w:lang w:val="en-US"/>
              </w:rPr>
              <w:t xml:space="preserve">https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 xml:space="preserve">//</w:t>
            </w:r>
            <w:r>
              <w:rPr>
                <w:sz w:val="15"/>
                <w:lang w:val="en-US"/>
              </w:rPr>
              <w:t xml:space="preserve">nsportal</w:t>
            </w:r>
            <w:r>
              <w:rPr>
                <w:sz w:val="15"/>
              </w:rPr>
              <w:t xml:space="preserve">.</w:t>
            </w:r>
            <w:r>
              <w:rPr>
                <w:sz w:val="15"/>
                <w:lang w:val="en-US"/>
              </w:rPr>
              <w:t xml:space="preserve">ru</w:t>
            </w:r>
            <w:r>
              <w:rPr>
                <w:spacing w:val="-1"/>
                <w:sz w:val="15"/>
                <w:lang w:val="en-US"/>
              </w:rPr>
              <w:t xml:space="preserve">https</w:t>
            </w:r>
            <w:r>
              <w:rPr>
                <w:spacing w:val="-1"/>
                <w:sz w:val="15"/>
              </w:rPr>
              <w:t xml:space="preserve">://</w:t>
            </w:r>
            <w:r>
              <w:rPr>
                <w:spacing w:val="-1"/>
                <w:sz w:val="15"/>
                <w:lang w:val="en-US"/>
              </w:rPr>
              <w:t xml:space="preserve">resh</w:t>
            </w:r>
            <w:r>
              <w:rPr>
                <w:spacing w:val="-1"/>
                <w:sz w:val="15"/>
              </w:rPr>
              <w:t xml:space="preserve">.</w:t>
            </w:r>
            <w:r>
              <w:rPr>
                <w:spacing w:val="-1"/>
                <w:sz w:val="15"/>
                <w:lang w:val="en-US"/>
              </w:rPr>
              <w:t xml:space="preserve">edu</w:t>
            </w:r>
            <w:r>
              <w:rPr>
                <w:spacing w:val="-1"/>
                <w:sz w:val="15"/>
              </w:rPr>
              <w:t xml:space="preserve">.</w:t>
            </w:r>
            <w:r>
              <w:rPr>
                <w:spacing w:val="-1"/>
                <w:sz w:val="15"/>
                <w:lang w:val="en-US"/>
              </w:rPr>
              <w:t xml:space="preserve">ru</w:t>
            </w:r>
            <w:r/>
          </w:p>
        </w:tc>
      </w:tr>
      <w:tr>
        <w:trPr>
          <w:trHeight w:val="2254"/>
        </w:trPr>
        <w:tc>
          <w:tcPr>
            <w:tcW w:w="396" w:type="dxa"/>
            <w:textDirection w:val="lrTb"/>
            <w:noWrap w:val="false"/>
          </w:tcPr>
          <w:p>
            <w:pPr>
              <w:pStyle w:val="622"/>
              <w:ind w:left="55" w:right="49"/>
              <w:jc w:val="center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8.7.</w:t>
            </w:r>
            <w:r/>
          </w:p>
        </w:tc>
        <w:tc>
          <w:tcPr>
            <w:tcW w:w="6111" w:type="dxa"/>
            <w:textDirection w:val="lrTb"/>
            <w:noWrap w:val="false"/>
          </w:tcPr>
          <w:p>
            <w:pPr>
              <w:pStyle w:val="622"/>
              <w:ind w:left="76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Пониманиетекста:</w:t>
            </w:r>
            <w:r>
              <w:rPr>
                <w:sz w:val="15"/>
              </w:rPr>
              <w:t xml:space="preserve">развитиеуменияформулироватьпростыевыводынаосновеинформации,содержащейсявтексте.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2</w:t>
            </w:r>
            <w:r/>
          </w:p>
        </w:tc>
        <w:tc>
          <w:tcPr>
            <w:tcW w:w="1104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1140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04.04.2023</w:t>
            </w:r>
            <w:r/>
          </w:p>
          <w:p>
            <w:pPr>
              <w:pStyle w:val="622"/>
              <w:ind w:left="78"/>
              <w:spacing w:before="20"/>
              <w:rPr>
                <w:sz w:val="15"/>
              </w:rPr>
            </w:pPr>
            <w:r>
              <w:rPr>
                <w:sz w:val="15"/>
              </w:rPr>
              <w:t xml:space="preserve">05.04.2023</w:t>
            </w:r>
            <w:r/>
          </w:p>
        </w:tc>
        <w:tc>
          <w:tcPr>
            <w:tcW w:w="2737" w:type="dxa"/>
            <w:textDirection w:val="lrTb"/>
            <w:noWrap w:val="false"/>
          </w:tcPr>
          <w:p>
            <w:pPr>
              <w:pStyle w:val="622"/>
              <w:ind w:left="79" w:right="254"/>
              <w:spacing w:before="63" w:line="266" w:lineRule="auto"/>
              <w:rPr>
                <w:sz w:val="15"/>
              </w:rPr>
            </w:pPr>
            <w:r>
              <w:rPr>
                <w:sz w:val="15"/>
              </w:rPr>
              <w:t xml:space="preserve">Наблюдение за текстом</w:t>
            </w:r>
            <w:r>
              <w:rPr>
                <w:rFonts w:ascii="Trebuchet MS" w:hAnsi="Trebuchet MS"/>
                <w:sz w:val="15"/>
              </w:rPr>
              <w:t xml:space="preserve">‐</w:t>
            </w:r>
            <w:r>
              <w:rPr>
                <w:spacing w:val="-1"/>
                <w:sz w:val="15"/>
              </w:rPr>
              <w:t xml:space="preserve">повествованием</w:t>
            </w:r>
            <w:r>
              <w:rPr>
                <w:sz w:val="15"/>
              </w:rPr>
              <w:t xml:space="preserve">иустановлениеегоособенностей;</w:t>
            </w:r>
            <w:r/>
          </w:p>
          <w:p>
            <w:pPr>
              <w:pStyle w:val="622"/>
              <w:ind w:left="79"/>
              <w:spacing w:before="1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Работавгруппах:</w:t>
            </w:r>
            <w:r>
              <w:rPr>
                <w:sz w:val="15"/>
              </w:rPr>
              <w:t xml:space="preserve">сравнениетекстов-</w:t>
            </w:r>
            <w:r>
              <w:rPr>
                <w:rFonts w:ascii="Trebuchet MS" w:hAnsi="Trebuchet MS"/>
                <w:sz w:val="15"/>
              </w:rPr>
              <w:t xml:space="preserve">‐</w:t>
            </w:r>
            <w:r>
              <w:rPr>
                <w:sz w:val="15"/>
              </w:rPr>
              <w:t xml:space="preserve">повествований с текстами-</w:t>
            </w:r>
            <w:r>
              <w:rPr>
                <w:rFonts w:ascii="Trebuchet MS" w:hAnsi="Trebuchet MS"/>
                <w:sz w:val="15"/>
              </w:rPr>
              <w:t xml:space="preserve">‐</w:t>
            </w:r>
            <w:r>
              <w:rPr>
                <w:sz w:val="15"/>
              </w:rPr>
              <w:t xml:space="preserve">описаниями;</w:t>
            </w:r>
            <w:r/>
          </w:p>
          <w:p>
            <w:pPr>
              <w:pStyle w:val="622"/>
              <w:ind w:left="79" w:right="442"/>
              <w:spacing w:before="0" w:line="266" w:lineRule="auto"/>
              <w:rPr>
                <w:sz w:val="15"/>
              </w:rPr>
            </w:pPr>
            <w:r>
              <w:rPr>
                <w:sz w:val="15"/>
              </w:rPr>
              <w:t xml:space="preserve">Наблюдение за текстом-</w:t>
            </w:r>
            <w:r>
              <w:rPr>
                <w:spacing w:val="-1"/>
                <w:sz w:val="15"/>
              </w:rPr>
              <w:t xml:space="preserve">рассуждением, установление </w:t>
            </w:r>
            <w:r>
              <w:rPr>
                <w:sz w:val="15"/>
              </w:rPr>
              <w:t xml:space="preserve">егоособенностей;</w:t>
            </w:r>
            <w:r/>
          </w:p>
          <w:p>
            <w:pPr>
              <w:pStyle w:val="622"/>
              <w:ind w:left="79"/>
              <w:spacing w:before="1" w:line="266" w:lineRule="auto"/>
              <w:rPr>
                <w:sz w:val="15"/>
              </w:rPr>
            </w:pPr>
            <w:r>
              <w:rPr>
                <w:sz w:val="15"/>
              </w:rPr>
              <w:t xml:space="preserve">Учебный диалог «Что важно для</w:t>
            </w:r>
            <w:r>
              <w:rPr>
                <w:sz w:val="15"/>
              </w:rPr>
              <w:t xml:space="preserve">составлениятекста-рассуждения?»;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22"/>
              <w:ind w:left="79" w:right="143"/>
              <w:spacing w:before="64" w:line="266" w:lineRule="auto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 xml:space="preserve">опрос;</w:t>
            </w:r>
            <w:r>
              <w:rPr>
                <w:sz w:val="15"/>
              </w:rPr>
              <w:t xml:space="preserve">Письменныйконтроль;</w:t>
            </w:r>
            <w:r/>
          </w:p>
        </w:tc>
        <w:tc>
          <w:tcPr>
            <w:tcW w:w="1380" w:type="dxa"/>
            <w:textDirection w:val="lrTb"/>
            <w:noWrap w:val="false"/>
          </w:tcPr>
          <w:p>
            <w:pPr>
              <w:pStyle w:val="622"/>
              <w:ind w:left="80" w:right="90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https://infourok.ru/</w:t>
            </w:r>
            <w:r>
              <w:rPr>
                <w:sz w:val="15"/>
              </w:rPr>
              <w:t xml:space="preserve">https://resh.edu.ru</w:t>
            </w:r>
            <w:r/>
          </w:p>
        </w:tc>
      </w:tr>
      <w:tr>
        <w:trPr>
          <w:trHeight w:val="2638"/>
        </w:trPr>
        <w:tc>
          <w:tcPr>
            <w:tcW w:w="396" w:type="dxa"/>
            <w:textDirection w:val="lrTb"/>
            <w:noWrap w:val="false"/>
          </w:tcPr>
          <w:p>
            <w:pPr>
              <w:pStyle w:val="622"/>
              <w:ind w:left="55" w:right="49"/>
              <w:jc w:val="center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8.8.</w:t>
            </w:r>
            <w:r/>
          </w:p>
        </w:tc>
        <w:tc>
          <w:tcPr>
            <w:tcW w:w="6111" w:type="dxa"/>
            <w:textDirection w:val="lrTb"/>
            <w:noWrap w:val="false"/>
          </w:tcPr>
          <w:p>
            <w:pPr>
              <w:pStyle w:val="622"/>
              <w:ind w:left="76" w:right="199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  <w:t xml:space="preserve">Выразительное чтение текста вслух с соблюдением правильной интонации.Подробноеизложениеповествовательноготекстаобъёмом30—45словсопоройнавопросы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5</w:t>
            </w:r>
            <w:r/>
          </w:p>
        </w:tc>
        <w:tc>
          <w:tcPr>
            <w:tcW w:w="1104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1</w:t>
            </w:r>
            <w:r/>
          </w:p>
        </w:tc>
        <w:tc>
          <w:tcPr>
            <w:tcW w:w="1140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06.04.2023</w:t>
            </w:r>
            <w:r/>
          </w:p>
          <w:p>
            <w:pPr>
              <w:pStyle w:val="622"/>
              <w:ind w:left="78"/>
              <w:spacing w:before="20"/>
              <w:rPr>
                <w:sz w:val="15"/>
              </w:rPr>
            </w:pPr>
            <w:r>
              <w:rPr>
                <w:sz w:val="15"/>
              </w:rPr>
              <w:t xml:space="preserve">12.04.2023</w:t>
            </w:r>
            <w:r/>
          </w:p>
        </w:tc>
        <w:tc>
          <w:tcPr>
            <w:tcW w:w="2737" w:type="dxa"/>
            <w:textDirection w:val="lrTb"/>
            <w:noWrap w:val="false"/>
          </w:tcPr>
          <w:p>
            <w:pPr>
              <w:pStyle w:val="622"/>
              <w:ind w:left="79" w:right="58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  <w:t xml:space="preserve">Коллективный анализ содержаниятекста,которыйпредложенкакосновадля изложения (повествовательныйтекстобъёмом30—45слов);</w:t>
            </w:r>
            <w:r/>
          </w:p>
          <w:p>
            <w:pPr>
              <w:pStyle w:val="622"/>
              <w:ind w:left="79" w:right="356"/>
              <w:spacing w:before="3" w:line="266" w:lineRule="auto"/>
              <w:rPr>
                <w:sz w:val="15"/>
              </w:rPr>
            </w:pPr>
            <w:r>
              <w:rPr>
                <w:sz w:val="15"/>
              </w:rPr>
              <w:t xml:space="preserve">Устныеответынапоставленныектекстувопросы;</w:t>
            </w:r>
            <w:r/>
          </w:p>
          <w:p>
            <w:pPr>
              <w:pStyle w:val="622"/>
              <w:ind w:left="79" w:right="226"/>
              <w:spacing w:before="1" w:line="266" w:lineRule="auto"/>
              <w:rPr>
                <w:sz w:val="15"/>
              </w:rPr>
            </w:pPr>
            <w:r>
              <w:rPr>
                <w:sz w:val="15"/>
              </w:rPr>
              <w:t xml:space="preserve">Устныйпересказтекстасопоройнавопросы;</w:t>
            </w:r>
            <w:r/>
          </w:p>
          <w:p>
            <w:pPr>
              <w:pStyle w:val="622"/>
              <w:ind w:left="79" w:right="319"/>
              <w:spacing w:before="1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Письменноеподробное</w:t>
            </w:r>
            <w:r>
              <w:rPr>
                <w:sz w:val="15"/>
              </w:rPr>
              <w:t xml:space="preserve">изложениесодержания текста с опорой навопросы;</w:t>
            </w:r>
            <w:r/>
          </w:p>
          <w:p>
            <w:pPr>
              <w:pStyle w:val="622"/>
              <w:ind w:left="79" w:right="542"/>
              <w:spacing w:before="2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Самопроверка с возможностью</w:t>
            </w:r>
            <w:r>
              <w:rPr>
                <w:sz w:val="15"/>
              </w:rPr>
              <w:t xml:space="preserve">корректировкипересказа;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22"/>
              <w:ind w:left="79" w:right="143"/>
              <w:spacing w:before="64" w:line="266" w:lineRule="auto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Устный </w:t>
            </w:r>
            <w:r>
              <w:rPr>
                <w:spacing w:val="-1"/>
                <w:sz w:val="15"/>
              </w:rPr>
              <w:t xml:space="preserve">опрос;</w:t>
            </w:r>
            <w:r>
              <w:rPr>
                <w:sz w:val="15"/>
              </w:rPr>
              <w:t xml:space="preserve">Письменныйконтроль;Контрольнаяработа;Диктант;</w:t>
            </w:r>
            <w:r/>
          </w:p>
        </w:tc>
        <w:tc>
          <w:tcPr>
            <w:tcW w:w="1380" w:type="dxa"/>
            <w:textDirection w:val="lrTb"/>
            <w:noWrap w:val="false"/>
          </w:tcPr>
          <w:p>
            <w:pPr>
              <w:pStyle w:val="622"/>
              <w:ind w:left="80" w:right="146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  <w:lang w:val="en-US"/>
              </w:rPr>
              <w:t xml:space="preserve">https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 xml:space="preserve">//</w:t>
            </w:r>
            <w:r>
              <w:rPr>
                <w:sz w:val="15"/>
                <w:lang w:val="en-US"/>
              </w:rPr>
              <w:t xml:space="preserve">nsportal</w:t>
            </w:r>
            <w:r>
              <w:rPr>
                <w:sz w:val="15"/>
              </w:rPr>
              <w:t xml:space="preserve">.</w:t>
            </w:r>
            <w:r>
              <w:rPr>
                <w:sz w:val="15"/>
                <w:lang w:val="en-US"/>
              </w:rPr>
              <w:t xml:space="preserve">ru</w:t>
            </w:r>
            <w:r>
              <w:rPr>
                <w:spacing w:val="-1"/>
                <w:sz w:val="15"/>
                <w:lang w:val="en-US"/>
              </w:rPr>
              <w:t xml:space="preserve">https</w:t>
            </w:r>
            <w:r>
              <w:rPr>
                <w:spacing w:val="-1"/>
                <w:sz w:val="15"/>
              </w:rPr>
              <w:t xml:space="preserve">://</w:t>
            </w:r>
            <w:r>
              <w:rPr>
                <w:spacing w:val="-1"/>
                <w:sz w:val="15"/>
                <w:lang w:val="en-US"/>
              </w:rPr>
              <w:t xml:space="preserve">resh</w:t>
            </w:r>
            <w:r>
              <w:rPr>
                <w:spacing w:val="-1"/>
                <w:sz w:val="15"/>
              </w:rPr>
              <w:t xml:space="preserve">.</w:t>
            </w:r>
            <w:r>
              <w:rPr>
                <w:spacing w:val="-1"/>
                <w:sz w:val="15"/>
                <w:lang w:val="en-US"/>
              </w:rPr>
              <w:t xml:space="preserve">edu</w:t>
            </w:r>
            <w:r>
              <w:rPr>
                <w:spacing w:val="-1"/>
                <w:sz w:val="15"/>
              </w:rPr>
              <w:t xml:space="preserve">.</w:t>
            </w:r>
            <w:r>
              <w:rPr>
                <w:spacing w:val="-1"/>
                <w:sz w:val="15"/>
                <w:lang w:val="en-US"/>
              </w:rPr>
              <w:t xml:space="preserve">ru</w:t>
            </w:r>
            <w:r/>
          </w:p>
        </w:tc>
      </w:tr>
      <w:tr>
        <w:trPr>
          <w:trHeight w:val="333"/>
        </w:trPr>
        <w:tc>
          <w:tcPr>
            <w:gridSpan w:val="2"/>
            <w:tcW w:w="6507" w:type="dxa"/>
            <w:textDirection w:val="lrTb"/>
            <w:noWrap w:val="false"/>
          </w:tcPr>
          <w:p>
            <w:pPr>
              <w:pStyle w:val="622"/>
              <w:ind w:left="76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Итогопоразделу: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30</w:t>
            </w:r>
            <w:r/>
          </w:p>
        </w:tc>
        <w:tc>
          <w:tcPr>
            <w:gridSpan w:val="6"/>
            <w:tcW w:w="8461" w:type="dxa"/>
            <w:textDirection w:val="lrTb"/>
            <w:noWrap w:val="false"/>
          </w:tcPr>
          <w:p>
            <w:pPr>
              <w:pStyle w:val="622"/>
              <w:ind w:left="0"/>
              <w:spacing w:before="0"/>
              <w:rPr>
                <w:sz w:val="14"/>
              </w:rPr>
            </w:pPr>
            <w:r>
              <w:rPr>
                <w:sz w:val="14"/>
              </w:rPr>
            </w:r>
            <w:r/>
          </w:p>
        </w:tc>
      </w:tr>
      <w:tr>
        <w:trPr>
          <w:trHeight w:val="333"/>
        </w:trPr>
        <w:tc>
          <w:tcPr>
            <w:gridSpan w:val="2"/>
            <w:tcW w:w="6507" w:type="dxa"/>
            <w:textDirection w:val="lrTb"/>
            <w:noWrap w:val="false"/>
          </w:tcPr>
          <w:p>
            <w:pPr>
              <w:pStyle w:val="622"/>
              <w:ind w:left="76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Резервноевремя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32</w:t>
            </w:r>
            <w:r/>
          </w:p>
        </w:tc>
        <w:tc>
          <w:tcPr>
            <w:gridSpan w:val="6"/>
            <w:tcW w:w="8461" w:type="dxa"/>
            <w:textDirection w:val="lrTb"/>
            <w:noWrap w:val="false"/>
          </w:tcPr>
          <w:p>
            <w:pPr>
              <w:pStyle w:val="622"/>
              <w:ind w:left="0"/>
              <w:spacing w:before="0"/>
              <w:rPr>
                <w:sz w:val="14"/>
              </w:rPr>
            </w:pPr>
            <w:r>
              <w:rPr>
                <w:sz w:val="14"/>
              </w:rPr>
            </w:r>
            <w:r/>
          </w:p>
        </w:tc>
      </w:tr>
      <w:tr>
        <w:trPr>
          <w:trHeight w:val="333"/>
        </w:trPr>
        <w:tc>
          <w:tcPr>
            <w:gridSpan w:val="2"/>
            <w:tcW w:w="6507" w:type="dxa"/>
            <w:textDirection w:val="lrTb"/>
            <w:noWrap w:val="false"/>
          </w:tcPr>
          <w:p>
            <w:pPr>
              <w:pStyle w:val="622"/>
              <w:ind w:left="76"/>
              <w:spacing w:before="64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ОБЩЕЕКОЛИЧЕСТВО</w:t>
            </w:r>
            <w:r>
              <w:rPr>
                <w:sz w:val="15"/>
              </w:rPr>
              <w:t xml:space="preserve">ЧАСОВПОПРОГРАММЕ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170</w:t>
            </w:r>
            <w:r/>
          </w:p>
        </w:tc>
        <w:tc>
          <w:tcPr>
            <w:tcW w:w="1104" w:type="dxa"/>
            <w:textDirection w:val="lrTb"/>
            <w:noWrap w:val="false"/>
          </w:tcPr>
          <w:p>
            <w:pPr>
              <w:pStyle w:val="622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15</w:t>
            </w:r>
            <w:r/>
          </w:p>
        </w:tc>
        <w:tc>
          <w:tcPr>
            <w:tcW w:w="1140" w:type="dxa"/>
            <w:textDirection w:val="lrTb"/>
            <w:noWrap w:val="false"/>
          </w:tcPr>
          <w:p>
            <w:pPr>
              <w:pStyle w:val="622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2</w:t>
            </w:r>
            <w:r/>
          </w:p>
        </w:tc>
        <w:tc>
          <w:tcPr>
            <w:gridSpan w:val="4"/>
            <w:tcW w:w="6217" w:type="dxa"/>
            <w:textDirection w:val="lrTb"/>
            <w:noWrap w:val="false"/>
          </w:tcPr>
          <w:p>
            <w:pPr>
              <w:pStyle w:val="622"/>
              <w:ind w:left="0"/>
              <w:spacing w:before="0"/>
              <w:rPr>
                <w:sz w:val="14"/>
              </w:rPr>
            </w:pPr>
            <w:r>
              <w:rPr>
                <w:sz w:val="14"/>
              </w:rPr>
            </w:r>
            <w:r/>
          </w:p>
        </w:tc>
      </w:tr>
    </w:tbl>
    <w:p>
      <w:pPr>
        <w:rPr>
          <w:sz w:val="14"/>
        </w:rPr>
        <w:sectPr>
          <w:footnotePr/>
          <w:endnotePr/>
          <w:type w:val="nextPage"/>
          <w:pgSz w:w="16840" w:h="11900" w:orient="landscape"/>
          <w:pgMar w:top="580" w:right="540" w:bottom="280" w:left="560" w:header="720" w:footer="720" w:gutter="0"/>
          <w:cols w:num="1" w:sep="0" w:space="720" w:equalWidth="1"/>
          <w:docGrid w:linePitch="360"/>
        </w:sectPr>
      </w:pPr>
      <w:r>
        <w:rPr>
          <w:sz w:val="14"/>
        </w:rPr>
      </w:r>
      <w:r/>
    </w:p>
    <w:p>
      <w:pPr>
        <w:ind w:left="100"/>
        <w:spacing w:before="72"/>
        <w:rPr>
          <w:b/>
        </w:rPr>
      </w:pPr>
      <w:r>
        <mc:AlternateContent>
          <mc:Choice Requires="wpg">
            <w:drawing>
              <wp:anchor xmlns:wp="http://schemas.openxmlformats.org/drawingml/2006/wordprocessingDrawing" distT="0" distB="0" distL="0" distR="0" simplePos="0" relativeHeight="235407360" behindDoc="1" locked="0" layoutInCell="1" allowOverlap="1">
                <wp:simplePos x="0" y="0"/>
                <wp:positionH relativeFrom="page">
                  <wp:posOffset>419735</wp:posOffset>
                </wp:positionH>
                <wp:positionV relativeFrom="paragraph">
                  <wp:posOffset>277495</wp:posOffset>
                </wp:positionV>
                <wp:extent cx="6713855" cy="6985"/>
                <wp:effectExtent l="0" t="0" r="0" b="0"/>
                <wp:wrapTopAndBottom/>
                <wp:docPr id="5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713855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" o:spid="_x0000_s4" o:spt="1" style="position:absolute;mso-wrap-distance-left:0.0pt;mso-wrap-distance-top:0.0pt;mso-wrap-distance-right:0.0pt;mso-wrap-distance-bottom:0.0pt;z-index:-235407360;o:allowoverlap:true;o:allowincell:true;mso-position-horizontal-relative:page;margin-left:33.0pt;mso-position-horizontal:absolute;mso-position-vertical-relative:text;margin-top:21.8pt;mso-position-vertical:absolute;width:528.6pt;height:0.5pt;" coordsize="100000,100000" path="" fillcolor="#000000" stroked="f">
                <v:path textboxrect="0,0,0,0"/>
                <w10:wrap type="topAndBottom"/>
              </v:shape>
            </w:pict>
          </mc:Fallback>
        </mc:AlternateContent>
      </w:r>
      <w:r>
        <w:rPr>
          <w:b/>
        </w:rPr>
        <w:t xml:space="preserve">ПОУРОЧНОЕПЛАНИРОВАНИЕ</w:t>
      </w:r>
      <w:r/>
    </w:p>
    <w:p>
      <w:pPr>
        <w:pStyle w:val="619"/>
        <w:ind w:left="0"/>
        <w:spacing w:before="3"/>
        <w:rPr>
          <w:b/>
          <w:sz w:val="13"/>
        </w:rPr>
      </w:pPr>
      <w:r>
        <w:rPr>
          <w:b/>
          <w:sz w:val="13"/>
        </w:rPr>
      </w:r>
      <w:r/>
    </w:p>
    <w:tbl>
      <w:tblPr>
        <w:tblStyle w:val="618"/>
        <w:tblW w:w="0" w:type="auto"/>
        <w:tblInd w:w="1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546"/>
        <w:gridCol w:w="3309"/>
        <w:gridCol w:w="694"/>
        <w:gridCol w:w="1535"/>
        <w:gridCol w:w="1580"/>
        <w:gridCol w:w="1171"/>
        <w:gridCol w:w="1819"/>
      </w:tblGrid>
      <w:tr>
        <w:trPr>
          <w:trHeight w:val="451"/>
        </w:trPr>
        <w:tc>
          <w:tcPr>
            <w:tcW w:w="546" w:type="dxa"/>
            <w:vMerge w:val="restart"/>
            <w:textDirection w:val="lrTb"/>
            <w:noWrap w:val="false"/>
          </w:tcPr>
          <w:p>
            <w:pPr>
              <w:pStyle w:val="622"/>
              <w:ind w:left="72" w:right="124"/>
              <w:spacing w:before="88" w:line="302" w:lineRule="auto"/>
              <w:rPr>
                <w:b/>
              </w:rPr>
            </w:pPr>
            <w:r>
              <w:rPr>
                <w:b/>
              </w:rPr>
              <w:t xml:space="preserve">№</w:t>
            </w:r>
            <w:r>
              <w:rPr>
                <w:b/>
              </w:rPr>
              <w:t xml:space="preserve">п/п</w:t>
            </w:r>
            <w:r/>
          </w:p>
        </w:tc>
        <w:tc>
          <w:tcPr>
            <w:tcW w:w="3309" w:type="dxa"/>
            <w:vMerge w:val="restart"/>
            <w:textDirection w:val="lrTb"/>
            <w:noWrap w:val="false"/>
          </w:tcPr>
          <w:p>
            <w:pPr>
              <w:pStyle w:val="622"/>
              <w:ind w:left="71"/>
              <w:spacing w:before="88"/>
              <w:rPr>
                <w:b/>
              </w:rPr>
            </w:pPr>
            <w:r>
              <w:rPr>
                <w:b/>
              </w:rPr>
              <w:t xml:space="preserve">Тема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урока</w:t>
            </w:r>
            <w:r/>
          </w:p>
        </w:tc>
        <w:tc>
          <w:tcPr>
            <w:gridSpan w:val="3"/>
            <w:tcW w:w="3809" w:type="dxa"/>
            <w:textDirection w:val="lrTb"/>
            <w:noWrap w:val="false"/>
          </w:tcPr>
          <w:p>
            <w:pPr>
              <w:pStyle w:val="622"/>
              <w:ind w:left="71"/>
              <w:spacing w:before="88"/>
              <w:rPr>
                <w:b/>
              </w:rPr>
            </w:pPr>
            <w:r>
              <w:rPr>
                <w:b/>
                <w:spacing w:val="-1"/>
              </w:rPr>
              <w:t xml:space="preserve">Количество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1"/>
              </w:rPr>
              <w:t xml:space="preserve">часов</w:t>
            </w:r>
            <w:r/>
          </w:p>
        </w:tc>
        <w:tc>
          <w:tcPr>
            <w:tcW w:w="1171" w:type="dxa"/>
            <w:vMerge w:val="restart"/>
            <w:textDirection w:val="lrTb"/>
            <w:noWrap w:val="false"/>
          </w:tcPr>
          <w:p>
            <w:pPr>
              <w:pStyle w:val="622"/>
              <w:spacing w:before="88" w:line="302" w:lineRule="auto"/>
              <w:rPr>
                <w:b/>
              </w:rPr>
            </w:pPr>
            <w:r>
              <w:rPr>
                <w:b/>
              </w:rPr>
              <w:t xml:space="preserve">Дата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изучения</w:t>
            </w:r>
            <w:r/>
          </w:p>
        </w:tc>
        <w:tc>
          <w:tcPr>
            <w:tcW w:w="1819" w:type="dxa"/>
            <w:vMerge w:val="restart"/>
            <w:textDirection w:val="lrTb"/>
            <w:noWrap w:val="false"/>
          </w:tcPr>
          <w:p>
            <w:pPr>
              <w:pStyle w:val="622"/>
              <w:ind w:right="309"/>
              <w:spacing w:before="88" w:line="302" w:lineRule="auto"/>
              <w:rPr>
                <w:b/>
              </w:rPr>
            </w:pPr>
            <w:r>
              <w:rPr>
                <w:b/>
              </w:rPr>
              <w:t xml:space="preserve">Виды,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формы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контроля</w:t>
            </w:r>
            <w:r/>
          </w:p>
        </w:tc>
      </w:tr>
      <w:tr>
        <w:trPr>
          <w:trHeight w:val="769"/>
        </w:trPr>
        <w:tc>
          <w:tcPr>
            <w:tcBorders>
              <w:top w:val="none" w:color="000000" w:sz="4" w:space="0"/>
            </w:tcBorders>
            <w:tcW w:w="546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3309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  <w:spacing w:before="88"/>
              <w:rPr>
                <w:b/>
              </w:rPr>
            </w:pPr>
            <w:r>
              <w:rPr>
                <w:b/>
              </w:rPr>
              <w:t xml:space="preserve">всего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  <w:spacing w:before="88" w:line="302" w:lineRule="auto"/>
              <w:rPr>
                <w:b/>
              </w:rPr>
            </w:pPr>
            <w:r>
              <w:rPr>
                <w:b/>
              </w:rPr>
              <w:t xml:space="preserve">контрольные</w:t>
            </w:r>
            <w:r>
              <w:rPr>
                <w:b/>
              </w:rPr>
              <w:t xml:space="preserve">работы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  <w:spacing w:before="88" w:line="302" w:lineRule="auto"/>
              <w:rPr>
                <w:b/>
              </w:rPr>
            </w:pPr>
            <w:r>
              <w:rPr>
                <w:b/>
              </w:rPr>
              <w:t xml:space="preserve">практические</w:t>
            </w:r>
            <w:r>
              <w:rPr>
                <w:b/>
              </w:rPr>
              <w:t xml:space="preserve">работы</w:t>
            </w:r>
            <w:r/>
          </w:p>
        </w:tc>
        <w:tc>
          <w:tcPr>
            <w:tcBorders>
              <w:top w:val="none" w:color="000000" w:sz="4" w:space="0"/>
            </w:tcBorders>
            <w:tcW w:w="117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819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/>
          </w:p>
        </w:tc>
      </w:tr>
      <w:tr>
        <w:trPr>
          <w:trHeight w:val="2997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  <w:spacing w:before="88"/>
            </w:pPr>
            <w:r>
              <w:t xml:space="preserve">1.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55"/>
              <w:spacing w:before="88" w:line="302" w:lineRule="auto"/>
            </w:pPr>
            <w:r>
              <w:t xml:space="preserve">Язык как основное средство</w:t>
            </w:r>
            <w:r>
              <w:t xml:space="preserve"> </w:t>
            </w:r>
            <w:r>
              <w:t xml:space="preserve">человеческого общения и</w:t>
            </w:r>
            <w:r>
              <w:t xml:space="preserve"> </w:t>
            </w:r>
            <w:r>
              <w:t xml:space="preserve">явление национальной</w:t>
            </w:r>
            <w:r>
              <w:t xml:space="preserve"> </w:t>
            </w:r>
            <w:r>
              <w:t xml:space="preserve">культуры. Многообразие</w:t>
            </w:r>
            <w:r>
              <w:t xml:space="preserve"> </w:t>
            </w:r>
            <w:r>
              <w:rPr>
                <w:spacing w:val="-1"/>
              </w:rPr>
              <w:t xml:space="preserve">языкового пространства России</w:t>
            </w:r>
            <w:r>
              <w:rPr>
                <w:spacing w:val="-1"/>
              </w:rPr>
              <w:t xml:space="preserve"> </w:t>
            </w:r>
            <w:r>
              <w:t xml:space="preserve">и мира (первоначальные</w:t>
            </w:r>
            <w:r>
              <w:t xml:space="preserve"> </w:t>
            </w:r>
            <w:r>
              <w:t xml:space="preserve">представления).</w:t>
            </w:r>
            <w:r>
              <w:t xml:space="preserve"> </w:t>
            </w:r>
            <w:r>
              <w:t xml:space="preserve">Знакомство с</w:t>
            </w:r>
            <w:r>
              <w:t xml:space="preserve"> </w:t>
            </w:r>
            <w:r>
              <w:t xml:space="preserve">различными</w:t>
            </w:r>
            <w:r>
              <w:t xml:space="preserve"> </w:t>
            </w:r>
            <w:r>
              <w:t xml:space="preserve">методами</w:t>
            </w:r>
            <w:r>
              <w:t xml:space="preserve"> </w:t>
            </w:r>
            <w:r>
              <w:t xml:space="preserve">познания</w:t>
            </w:r>
            <w:r>
              <w:t xml:space="preserve"> </w:t>
            </w:r>
            <w:r>
              <w:t xml:space="preserve">языка:</w:t>
            </w:r>
            <w:r>
              <w:t xml:space="preserve"> </w:t>
            </w:r>
            <w:r>
              <w:t xml:space="preserve">наблюдение,</w:t>
            </w:r>
            <w:r>
              <w:t xml:space="preserve"> </w:t>
            </w:r>
            <w:r>
              <w:t xml:space="preserve">анализ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  <w:spacing w:before="88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  <w:spacing w:before="88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  <w:spacing w:before="88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  <w:spacing w:before="88"/>
            </w:pPr>
            <w:r>
              <w:t xml:space="preserve">05.09.2022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before="88"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rPr>
                <w:spacing w:val="-2"/>
              </w:rPr>
              <w:t xml:space="preserve"> </w:t>
            </w:r>
            <w:r>
              <w:t xml:space="preserve">Письменный</w:t>
            </w:r>
            <w:r>
              <w:t xml:space="preserve"> </w:t>
            </w:r>
            <w:r>
              <w:t xml:space="preserve">контроль;</w:t>
            </w:r>
            <w:r/>
          </w:p>
        </w:tc>
      </w:tr>
      <w:tr>
        <w:trPr>
          <w:trHeight w:val="4589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  <w:spacing w:before="88"/>
            </w:pPr>
            <w:r>
              <w:t xml:space="preserve">2.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153"/>
              <w:spacing w:before="88" w:line="302" w:lineRule="auto"/>
            </w:pPr>
            <w:r>
              <w:t xml:space="preserve">Повторение изученного в 1</w:t>
            </w:r>
            <w:r>
              <w:t xml:space="preserve">классе:</w:t>
            </w:r>
            <w:r>
              <w:t xml:space="preserve"> </w:t>
            </w:r>
            <w:r>
              <w:t xml:space="preserve">смыслоразличительная</w:t>
            </w:r>
            <w:r>
              <w:t xml:space="preserve"> </w:t>
            </w:r>
            <w:r>
              <w:t xml:space="preserve">функция звуков; различение</w:t>
            </w:r>
            <w:r>
              <w:t xml:space="preserve"> </w:t>
            </w:r>
            <w:r>
              <w:t xml:space="preserve">звуков и букв; различение</w:t>
            </w:r>
            <w:r>
              <w:t xml:space="preserve"> </w:t>
            </w:r>
            <w:r>
              <w:rPr>
                <w:spacing w:val="-1"/>
              </w:rPr>
              <w:t xml:space="preserve">ударных</w:t>
            </w:r>
            <w:r>
              <w:rPr>
                <w:spacing w:val="-1"/>
              </w:rPr>
              <w:t xml:space="preserve"> </w:t>
            </w:r>
            <w:r>
              <w:rPr>
                <w:spacing w:val="-1"/>
              </w:rPr>
              <w:t xml:space="preserve">и</w:t>
            </w:r>
            <w:r>
              <w:rPr>
                <w:spacing w:val="-1"/>
              </w:rPr>
              <w:t xml:space="preserve"> </w:t>
            </w:r>
            <w:r>
              <w:rPr>
                <w:spacing w:val="-1"/>
              </w:rPr>
              <w:t xml:space="preserve">безударных</w:t>
            </w:r>
            <w:r>
              <w:rPr>
                <w:spacing w:val="-1"/>
              </w:rPr>
              <w:t xml:space="preserve"> </w:t>
            </w:r>
            <w:r>
              <w:t xml:space="preserve">гласных</w:t>
            </w:r>
            <w:r>
              <w:t xml:space="preserve"> </w:t>
            </w:r>
            <w:r>
              <w:t xml:space="preserve">звуков, твёрдых и мягких</w:t>
            </w:r>
            <w:r>
              <w:t xml:space="preserve"> </w:t>
            </w:r>
            <w:r>
              <w:t xml:space="preserve">согласных звуков, звонких и</w:t>
            </w:r>
            <w:r>
              <w:t xml:space="preserve"> </w:t>
            </w:r>
            <w:r>
              <w:t xml:space="preserve">глухих согласных звуков;</w:t>
            </w:r>
            <w:r>
              <w:t xml:space="preserve"> </w:t>
            </w:r>
            <w:r>
              <w:rPr>
                <w:spacing w:val="-1"/>
              </w:rPr>
              <w:t xml:space="preserve">шипящие </w:t>
            </w:r>
            <w:r>
              <w:t xml:space="preserve">согласные звуки [ж],[ш], [ч’], [щ’]; обозначение на</w:t>
            </w:r>
            <w:r>
              <w:t xml:space="preserve"> </w:t>
            </w:r>
            <w:r>
              <w:t xml:space="preserve">письме твёрдости и мягкости</w:t>
            </w:r>
            <w:r>
              <w:t xml:space="preserve"> </w:t>
            </w:r>
            <w:r>
              <w:t xml:space="preserve">согласных звуков, функции</w:t>
            </w:r>
            <w:r>
              <w:t xml:space="preserve"> </w:t>
            </w:r>
            <w:r>
              <w:t xml:space="preserve">букв е, ё, ю, я; согласный звук[й’]</w:t>
            </w:r>
            <w:r>
              <w:t xml:space="preserve"> </w:t>
            </w:r>
            <w:r>
              <w:t xml:space="preserve">и</w:t>
            </w:r>
            <w:r>
              <w:t xml:space="preserve"> </w:t>
            </w:r>
            <w:r>
              <w:t xml:space="preserve">гласный</w:t>
            </w:r>
            <w:r>
              <w:t xml:space="preserve"> </w:t>
            </w:r>
            <w:r>
              <w:t xml:space="preserve">звук[и].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  <w:spacing w:before="88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  <w:spacing w:before="88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  <w:spacing w:before="88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  <w:spacing w:before="88"/>
            </w:pPr>
            <w:r>
              <w:t xml:space="preserve">06.09.2022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before="88"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rPr>
                <w:spacing w:val="-2"/>
              </w:rPr>
              <w:t xml:space="preserve"> </w:t>
            </w:r>
            <w:r>
              <w:t xml:space="preserve">Письменный</w:t>
            </w:r>
            <w:r>
              <w:t xml:space="preserve"> </w:t>
            </w:r>
            <w:r>
              <w:t xml:space="preserve">контроль;</w:t>
            </w:r>
            <w:r/>
          </w:p>
        </w:tc>
      </w:tr>
      <w:tr>
        <w:trPr>
          <w:trHeight w:val="3952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  <w:spacing w:before="88"/>
            </w:pPr>
            <w:r>
              <w:t xml:space="preserve">3.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568"/>
              <w:spacing w:before="88" w:line="302" w:lineRule="auto"/>
            </w:pPr>
            <w:r>
              <w:t xml:space="preserve">Парные и непарные потвёрдости — мягкости</w:t>
            </w:r>
            <w:r>
              <w:rPr>
                <w:spacing w:val="-1"/>
              </w:rPr>
              <w:t xml:space="preserve">согласныезвуки.</w:t>
            </w:r>
            <w:r>
              <w:t xml:space="preserve">Парныеинепарные по звонкости —глухостисогласные</w:t>
            </w:r>
            <w:r/>
          </w:p>
          <w:p>
            <w:pPr>
              <w:pStyle w:val="622"/>
              <w:ind w:left="71"/>
              <w:spacing w:before="0" w:line="302" w:lineRule="auto"/>
            </w:pPr>
            <w:r>
              <w:t xml:space="preserve">звуки. Качественная</w:t>
            </w:r>
            <w:r>
              <w:t xml:space="preserve">характеристиказвука:гласный</w:t>
            </w:r>
            <w:r/>
          </w:p>
          <w:p>
            <w:pPr>
              <w:pStyle w:val="622"/>
              <w:numPr>
                <w:ilvl w:val="0"/>
                <w:numId w:val="4"/>
              </w:numPr>
              <w:ind w:left="356" w:hanging="286"/>
              <w:spacing w:before="0" w:line="252" w:lineRule="exact"/>
              <w:tabs>
                <w:tab w:val="left" w:pos="357" w:leader="none"/>
              </w:tabs>
            </w:pPr>
            <w:r>
              <w:rPr>
                <w:spacing w:val="-1"/>
              </w:rPr>
              <w:t xml:space="preserve">согласный;гласный</w:t>
            </w:r>
            <w:r>
              <w:t xml:space="preserve">ударный</w:t>
            </w:r>
            <w:r/>
          </w:p>
          <w:p>
            <w:pPr>
              <w:pStyle w:val="622"/>
              <w:numPr>
                <w:ilvl w:val="0"/>
                <w:numId w:val="4"/>
              </w:numPr>
              <w:ind w:right="242" w:firstLine="0"/>
              <w:spacing w:before="63" w:line="302" w:lineRule="auto"/>
              <w:tabs>
                <w:tab w:val="left" w:pos="357" w:leader="none"/>
              </w:tabs>
            </w:pPr>
            <w:r>
              <w:t xml:space="preserve">безударный; согласныйтвёрдый—мягкий,парный—</w:t>
            </w:r>
            <w:r>
              <w:rPr>
                <w:spacing w:val="-1"/>
              </w:rPr>
              <w:t xml:space="preserve">непарный;согласныйзвонкий</w:t>
            </w:r>
            <w:r/>
          </w:p>
          <w:p>
            <w:pPr>
              <w:pStyle w:val="622"/>
              <w:numPr>
                <w:ilvl w:val="0"/>
                <w:numId w:val="4"/>
              </w:numPr>
              <w:ind w:left="356" w:hanging="286"/>
              <w:spacing w:before="0" w:line="252" w:lineRule="exact"/>
              <w:tabs>
                <w:tab w:val="left" w:pos="357" w:leader="none"/>
              </w:tabs>
            </w:pPr>
            <w:r>
              <w:t xml:space="preserve">глухой,парный—непарный.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  <w:spacing w:before="88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  <w:spacing w:before="88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  <w:spacing w:before="88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  <w:spacing w:before="88"/>
            </w:pPr>
            <w:r>
              <w:t xml:space="preserve">07.09.2022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before="88"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2122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  <w:spacing w:before="88"/>
            </w:pPr>
            <w:r>
              <w:t xml:space="preserve">4.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83"/>
              <w:spacing w:before="88" w:line="302" w:lineRule="auto"/>
            </w:pPr>
            <w:r>
              <w:t xml:space="preserve">Функции ь: показательмягкости предшествующегосогласноговконцеивсерединеслова;</w:t>
            </w:r>
            <w:r/>
          </w:p>
          <w:p>
            <w:pPr>
              <w:pStyle w:val="622"/>
              <w:ind w:left="71" w:right="55"/>
              <w:spacing w:before="0" w:line="302" w:lineRule="auto"/>
            </w:pPr>
            <w:r>
              <w:t xml:space="preserve">разделительный.Использование</w:t>
            </w:r>
            <w:r>
              <w:t xml:space="preserve">написьмеразделительныхъиь.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  <w:spacing w:before="88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  <w:spacing w:before="88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  <w:spacing w:before="88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  <w:spacing w:before="88"/>
            </w:pPr>
            <w:r>
              <w:t xml:space="preserve">08.09.2022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before="88"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724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5.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124"/>
              <w:spacing w:line="302" w:lineRule="auto"/>
            </w:pPr>
            <w:r>
              <w:t xml:space="preserve">Установление соотношения</w:t>
            </w:r>
            <w:r>
              <w:rPr>
                <w:spacing w:val="-1"/>
              </w:rPr>
              <w:t xml:space="preserve">звуковогоибуквенногосостава</w:t>
            </w:r>
            <w:r>
              <w:t xml:space="preserve">всловахсбуквамие,ё,ю,</w:t>
            </w:r>
            <w:r/>
          </w:p>
          <w:p>
            <w:pPr>
              <w:pStyle w:val="622"/>
              <w:ind w:left="71" w:right="782"/>
              <w:spacing w:before="0" w:line="302" w:lineRule="auto"/>
            </w:pPr>
            <w:r>
              <w:t xml:space="preserve">я(вначалесловаипослегласных).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09.09.2022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724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6.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111"/>
              <w:spacing w:line="302" w:lineRule="auto"/>
            </w:pPr>
            <w:r>
              <w:t xml:space="preserve">Деление слов на слоги (в том</w:t>
            </w:r>
            <w:r>
              <w:rPr>
                <w:spacing w:val="-1"/>
              </w:rPr>
              <w:t xml:space="preserve">числепристечениисогласных).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1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12.09.2022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Письменныйконтроль;Контрольнаяработа;</w:t>
            </w:r>
            <w:r/>
          </w:p>
        </w:tc>
      </w:tr>
      <w:tr>
        <w:trPr>
          <w:trHeight w:val="2997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7.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64"/>
              <w:spacing w:line="302" w:lineRule="auto"/>
            </w:pPr>
            <w:r>
              <w:t xml:space="preserve">Использованиезнанияалфавита</w:t>
            </w:r>
            <w:r>
              <w:t xml:space="preserve">при работе сословарями.Использованиенебуквенных графическихсредств: пробела между</w:t>
            </w:r>
            <w:r>
              <w:rPr>
                <w:spacing w:val="-1"/>
              </w:rPr>
              <w:t xml:space="preserve">словами, знака переноса, </w:t>
            </w:r>
            <w:r>
              <w:t xml:space="preserve">абзаца(красной строки),пунктуационных знаков (впределахизученного)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13.09.2022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406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8.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207"/>
              <w:spacing w:line="302" w:lineRule="auto"/>
            </w:pPr>
            <w:r>
              <w:rPr>
                <w:spacing w:val="-1"/>
              </w:rPr>
              <w:t xml:space="preserve">Пониманиесловакакединства</w:t>
            </w:r>
            <w:r>
              <w:t xml:space="preserve">звучанияизначения.</w:t>
            </w:r>
            <w:r/>
          </w:p>
          <w:p>
            <w:pPr>
              <w:pStyle w:val="622"/>
              <w:ind w:left="71"/>
              <w:spacing w:before="0" w:line="302" w:lineRule="auto"/>
            </w:pPr>
            <w:r>
              <w:t xml:space="preserve">Лексическоезначениеслова</w:t>
            </w:r>
            <w:r>
              <w:t xml:space="preserve">(общеепредставление).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14.09.2022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724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9.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207"/>
              <w:spacing w:line="302" w:lineRule="auto"/>
            </w:pPr>
            <w:r>
              <w:rPr>
                <w:spacing w:val="-1"/>
              </w:rPr>
              <w:t xml:space="preserve">Пониманиесловакакединства</w:t>
            </w:r>
            <w:r>
              <w:t xml:space="preserve">звучанияизначения.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1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15.09.2022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Письменныйконтроль;Контрольнаяработа;</w:t>
            </w:r>
            <w:r/>
          </w:p>
        </w:tc>
      </w:tr>
      <w:tr>
        <w:trPr>
          <w:trHeight w:val="1087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10.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/>
              <w:spacing w:line="302" w:lineRule="auto"/>
            </w:pPr>
            <w:r>
              <w:t xml:space="preserve">Лексическоезначениеслова</w:t>
            </w:r>
            <w:r>
              <w:t xml:space="preserve">(общеепредставление).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16.09.2022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724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11.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122"/>
              <w:spacing w:line="302" w:lineRule="auto"/>
            </w:pPr>
            <w:r>
              <w:t xml:space="preserve">Выявление слов, значениекоторых требует уточнения.</w:t>
            </w:r>
            <w:r>
              <w:rPr>
                <w:spacing w:val="-1"/>
              </w:rPr>
              <w:t xml:space="preserve">Определениезначенияслова</w:t>
            </w:r>
            <w:r>
              <w:t xml:space="preserve">по</w:t>
            </w:r>
            <w:r>
              <w:rPr>
                <w:spacing w:val="-1"/>
              </w:rPr>
              <w:t xml:space="preserve">тексту или </w:t>
            </w:r>
            <w:r>
              <w:t xml:space="preserve">уточнение значенияспомощьютолковогословаря.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19.09.2022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087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12.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/>
              <w:spacing w:line="302" w:lineRule="auto"/>
            </w:pPr>
            <w:r>
              <w:t xml:space="preserve">Выявление слов, значение</w:t>
            </w:r>
            <w:r>
              <w:t xml:space="preserve">которыхтребуетуточнения.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20.09.2022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110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13.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127"/>
              <w:jc w:val="both"/>
              <w:spacing w:line="302" w:lineRule="auto"/>
            </w:pPr>
            <w:r>
              <w:rPr>
                <w:spacing w:val="-1"/>
              </w:rPr>
              <w:t xml:space="preserve">Определениезначенияслова</w:t>
            </w:r>
            <w:r>
              <w:t xml:space="preserve">по</w:t>
            </w:r>
            <w:r>
              <w:rPr>
                <w:spacing w:val="-1"/>
              </w:rPr>
              <w:t xml:space="preserve">тексту или </w:t>
            </w:r>
            <w:r>
              <w:t xml:space="preserve">уточнение значенияспомощьютолковогословаря.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21.09.2022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087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14.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/>
              <w:spacing w:line="302" w:lineRule="auto"/>
            </w:pPr>
            <w:r>
              <w:t xml:space="preserve">Однозначныеимногозначные</w:t>
            </w:r>
            <w:r>
              <w:t xml:space="preserve">слова (простые случаи,наблюдение)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22.09.2022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087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15.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/>
              <w:spacing w:line="302" w:lineRule="auto"/>
            </w:pPr>
            <w:r>
              <w:t xml:space="preserve">Однозначныеимногозначные</w:t>
            </w:r>
            <w:r>
              <w:t xml:space="preserve">слова (простые случаи,наблюдение)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23.09.2022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087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16.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83"/>
              <w:spacing w:line="302" w:lineRule="auto"/>
            </w:pPr>
            <w:r>
              <w:t xml:space="preserve">Наблюдениезаиспользованием</w:t>
            </w:r>
            <w:r>
              <w:t xml:space="preserve">вречисинонимов,антонимов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26.09.2022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724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17.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83"/>
              <w:spacing w:line="302" w:lineRule="auto"/>
            </w:pPr>
            <w:r>
              <w:t xml:space="preserve">Наблюдениезаиспользованием</w:t>
            </w:r>
            <w:r>
              <w:t xml:space="preserve">вречисинонимов,антонимов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1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27.09.2022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Письменныйконтроль;Контрольнаяработа;</w:t>
            </w:r>
            <w:r/>
          </w:p>
        </w:tc>
      </w:tr>
      <w:tr>
        <w:trPr>
          <w:trHeight w:val="1087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18.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233"/>
              <w:spacing w:line="302" w:lineRule="auto"/>
            </w:pPr>
            <w:r>
              <w:rPr>
                <w:spacing w:val="-1"/>
              </w:rPr>
              <w:t xml:space="preserve">Коренькакобязательнаячасть</w:t>
            </w:r>
            <w:r>
              <w:t xml:space="preserve">слова.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28.09.2022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087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19.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/>
              <w:spacing w:line="302" w:lineRule="auto"/>
            </w:pPr>
            <w:r>
              <w:t xml:space="preserve">Однокоренные(родственные)</w:t>
            </w:r>
            <w:r>
              <w:t xml:space="preserve">слова.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29.09.2022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087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20.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/>
              <w:spacing w:line="302" w:lineRule="auto"/>
            </w:pPr>
            <w:r>
              <w:t xml:space="preserve">Признакиоднокоренных</w:t>
            </w:r>
            <w:r>
              <w:t xml:space="preserve">(родственных)слов.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30.09.2022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406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21.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83"/>
              <w:spacing w:line="302" w:lineRule="auto"/>
            </w:pPr>
            <w:r>
              <w:t xml:space="preserve">Различениеоднокоренныхслов</w:t>
            </w:r>
            <w:r>
              <w:t xml:space="preserve">и синонимов, однокоренныхслов и слов с омонимичнымикорнями.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03.10.2022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087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22.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641"/>
              <w:spacing w:line="302" w:lineRule="auto"/>
            </w:pPr>
            <w:r>
              <w:rPr>
                <w:spacing w:val="-1"/>
              </w:rPr>
              <w:t xml:space="preserve">Выделениевсловах</w:t>
            </w:r>
            <w:r>
              <w:t xml:space="preserve">корня(простыеслучаи)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04.10.2022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087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23.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641"/>
              <w:spacing w:line="302" w:lineRule="auto"/>
            </w:pPr>
            <w:r>
              <w:rPr>
                <w:spacing w:val="-1"/>
              </w:rPr>
              <w:t xml:space="preserve">Выделениевсловах</w:t>
            </w:r>
            <w:r>
              <w:t xml:space="preserve">корня(простыеслучаи)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05.10.2022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2531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24.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195"/>
              <w:spacing w:line="302" w:lineRule="auto"/>
            </w:pPr>
            <w:r>
              <w:t xml:space="preserve">Окончание как изменяемая</w:t>
            </w:r>
            <w:r>
              <w:rPr>
                <w:spacing w:val="-1"/>
              </w:rPr>
              <w:t xml:space="preserve">частьслова.Изменение</w:t>
            </w:r>
            <w:r>
              <w:t xml:space="preserve">формыслова с помощью окончания.Различение изменяемых инеизменяемыхслов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06.10.2022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spacing w:line="302" w:lineRule="auto"/>
            </w:pPr>
            <w:r>
              <w:t xml:space="preserve">Устный опрос;</w:t>
            </w:r>
            <w:r>
              <w:t xml:space="preserve"> </w:t>
            </w:r>
            <w:r>
              <w:t xml:space="preserve">Письменныйконтроль;Самооценка с</w:t>
            </w:r>
            <w:r>
              <w:t xml:space="preserve">использованием</w:t>
            </w:r>
            <w:r/>
          </w:p>
          <w:p>
            <w:pPr>
              <w:pStyle w:val="622"/>
              <w:ind w:right="309"/>
              <w:spacing w:before="0" w:line="302" w:lineRule="auto"/>
            </w:pPr>
            <w:r>
              <w:t xml:space="preserve">«Оценочного</w:t>
            </w:r>
            <w:r>
              <w:t xml:space="preserve">листа»;</w:t>
            </w:r>
            <w:r/>
          </w:p>
        </w:tc>
      </w:tr>
      <w:tr>
        <w:trPr>
          <w:trHeight w:val="1087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25.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153"/>
              <w:spacing w:line="302" w:lineRule="auto"/>
            </w:pPr>
            <w:r>
              <w:t xml:space="preserve">Окончаниекакизменяемая</w:t>
            </w:r>
            <w:r>
              <w:t xml:space="preserve">частьслова.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07.10.2022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rPr>
                <w:spacing w:val="-2"/>
              </w:rPr>
              <w:t xml:space="preserve"> </w:t>
            </w:r>
            <w:r>
              <w:t xml:space="preserve">Письменный</w:t>
            </w:r>
            <w:r>
              <w:t xml:space="preserve"> </w:t>
            </w:r>
            <w:r>
              <w:t xml:space="preserve">контроль;</w:t>
            </w:r>
            <w:r/>
          </w:p>
        </w:tc>
      </w:tr>
      <w:tr>
        <w:trPr>
          <w:trHeight w:val="1087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26.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666"/>
              <w:spacing w:line="302" w:lineRule="auto"/>
            </w:pPr>
            <w:r>
              <w:rPr>
                <w:spacing w:val="-1"/>
              </w:rPr>
              <w:t xml:space="preserve">Изменение</w:t>
            </w:r>
            <w:r>
              <w:t xml:space="preserve">формысловаспомощьюокончания.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10.10.2022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087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27.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/>
              <w:spacing w:line="302" w:lineRule="auto"/>
            </w:pPr>
            <w:r>
              <w:t xml:space="preserve">Различениеизменяемыхи</w:t>
            </w:r>
            <w:r>
              <w:t xml:space="preserve">неизменяемыхслов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11.10.2022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087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28.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/>
              <w:spacing w:line="302" w:lineRule="auto"/>
            </w:pPr>
            <w:r>
              <w:t xml:space="preserve">Суффикс как часть слова</w:t>
            </w:r>
            <w:r>
              <w:t xml:space="preserve">(наблюдение).Приставкакак</w:t>
            </w:r>
            <w:r>
              <w:t xml:space="preserve">частьслова(наблюдение)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12.10.2022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087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29.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/>
              <w:spacing w:line="302" w:lineRule="auto"/>
            </w:pPr>
            <w:r>
              <w:t xml:space="preserve">Суффикс как часть слова</w:t>
            </w:r>
            <w:r>
              <w:t xml:space="preserve">(наблюдение).Приставкакак</w:t>
            </w:r>
            <w:r>
              <w:t xml:space="preserve">частьслова(наблюдение)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13.10.2022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406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30.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775"/>
              <w:spacing w:line="302" w:lineRule="auto"/>
            </w:pPr>
            <w:r>
              <w:rPr>
                <w:spacing w:val="-1"/>
              </w:rPr>
              <w:t xml:space="preserve">Суффикскакчасть</w:t>
            </w:r>
            <w:r>
              <w:t xml:space="preserve">слова(наблюдение).)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1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14.10.2022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309"/>
              <w:spacing w:line="302" w:lineRule="auto"/>
            </w:pPr>
            <w:r>
              <w:t xml:space="preserve">Письменный</w:t>
            </w:r>
            <w:r>
              <w:t xml:space="preserve">контроль;</w:t>
            </w:r>
            <w:r>
              <w:t xml:space="preserve">Контрольная</w:t>
            </w:r>
            <w:r>
              <w:t xml:space="preserve">работа;</w:t>
            </w:r>
            <w:r/>
          </w:p>
        </w:tc>
      </w:tr>
      <w:tr>
        <w:trPr>
          <w:trHeight w:val="1087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31.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649"/>
              <w:spacing w:line="302" w:lineRule="auto"/>
            </w:pPr>
            <w:r>
              <w:rPr>
                <w:spacing w:val="-1"/>
              </w:rPr>
              <w:t xml:space="preserve">Приставкакакчасть</w:t>
            </w:r>
            <w:r>
              <w:t xml:space="preserve">слова(наблюдение)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17.10.2022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406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32.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153"/>
              <w:spacing w:line="302" w:lineRule="auto"/>
            </w:pPr>
            <w:r>
              <w:t xml:space="preserve">Имя существительное(ознакомление): общее</w:t>
            </w:r>
            <w:r>
              <w:t xml:space="preserve">значение,вопросы(«кто?»,</w:t>
            </w:r>
            <w:r/>
          </w:p>
          <w:p>
            <w:pPr>
              <w:pStyle w:val="622"/>
              <w:ind w:left="71"/>
              <w:spacing w:before="0" w:line="252" w:lineRule="exact"/>
            </w:pPr>
            <w:r>
              <w:t xml:space="preserve">«что?»),употреблениевречи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18.10.2022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406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33.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153"/>
              <w:spacing w:line="302" w:lineRule="auto"/>
            </w:pPr>
            <w:r>
              <w:t xml:space="preserve">Имя существительное(ознакомление): общее</w:t>
            </w:r>
            <w:r>
              <w:t xml:space="preserve">значение,вопросы(«кто?»,</w:t>
            </w:r>
            <w:r/>
          </w:p>
          <w:p>
            <w:pPr>
              <w:pStyle w:val="622"/>
              <w:ind w:left="71"/>
              <w:spacing w:before="0" w:line="252" w:lineRule="exact"/>
            </w:pPr>
            <w:r>
              <w:t xml:space="preserve">«что?»),употреблениевречи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19.10.2022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406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34.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153"/>
              <w:spacing w:line="302" w:lineRule="auto"/>
            </w:pPr>
            <w:r>
              <w:t xml:space="preserve">Имя существительное(ознакомление): общее</w:t>
            </w:r>
            <w:r>
              <w:t xml:space="preserve">значение,вопросы(«кто?»,</w:t>
            </w:r>
            <w:r/>
          </w:p>
          <w:p>
            <w:pPr>
              <w:pStyle w:val="622"/>
              <w:ind w:left="71"/>
              <w:spacing w:before="0" w:line="252" w:lineRule="exact"/>
            </w:pPr>
            <w:r>
              <w:t xml:space="preserve">«что?»),употреблениевречи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20.10.2022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531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35.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/>
              <w:spacing w:line="302" w:lineRule="auto"/>
            </w:pPr>
            <w:r>
              <w:rPr>
                <w:spacing w:val="-1"/>
              </w:rPr>
              <w:t xml:space="preserve">Глагол (ознакомление): </w:t>
            </w:r>
            <w:r>
              <w:t xml:space="preserve">общеезначение, вопросы («что</w:t>
            </w:r>
            <w:r>
              <w:rPr>
                <w:spacing w:val="-1"/>
              </w:rPr>
              <w:t xml:space="preserve">делать?»,«что</w:t>
            </w:r>
            <w:r>
              <w:t xml:space="preserve">сделать?»идр.),употреблениевречи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21.10.2022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406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36.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/>
              <w:spacing w:line="302" w:lineRule="auto"/>
            </w:pPr>
            <w:r>
              <w:rPr>
                <w:spacing w:val="-1"/>
              </w:rPr>
              <w:t xml:space="preserve">Глагол (ознакомление): </w:t>
            </w:r>
            <w:r>
              <w:t xml:space="preserve">общеезначение, вопросы («что</w:t>
            </w:r>
            <w:r>
              <w:rPr>
                <w:spacing w:val="-1"/>
              </w:rPr>
              <w:t xml:space="preserve">делать?»,«что</w:t>
            </w:r>
            <w:r>
              <w:t xml:space="preserve">сделать?»идр.),употреблениевречи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24.10.2022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406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37.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/>
              <w:spacing w:line="302" w:lineRule="auto"/>
            </w:pPr>
            <w:r>
              <w:rPr>
                <w:spacing w:val="-1"/>
              </w:rPr>
              <w:t xml:space="preserve">Глагол (ознакомление): </w:t>
            </w:r>
            <w:r>
              <w:t xml:space="preserve">общеезначение, вопросы («что</w:t>
            </w:r>
            <w:r>
              <w:rPr>
                <w:spacing w:val="-1"/>
              </w:rPr>
              <w:t xml:space="preserve">делать?»,«что</w:t>
            </w:r>
            <w:r>
              <w:t xml:space="preserve">сделать?»идр.),употреблениевречи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25.10.2022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406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38.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/>
              <w:spacing w:line="302" w:lineRule="auto"/>
            </w:pPr>
            <w:r>
              <w:rPr>
                <w:spacing w:val="-1"/>
              </w:rPr>
              <w:t xml:space="preserve">Глагол (ознакомление): </w:t>
            </w:r>
            <w:r>
              <w:t xml:space="preserve">общеезначение, вопросы («что</w:t>
            </w:r>
            <w:r>
              <w:rPr>
                <w:spacing w:val="-1"/>
              </w:rPr>
              <w:t xml:space="preserve">делать?»,«что</w:t>
            </w:r>
            <w:r>
              <w:t xml:space="preserve">сделать?»идр.),употреблениевречи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26.10.2022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724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39.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/>
              <w:spacing w:line="302" w:lineRule="auto"/>
            </w:pPr>
            <w:r>
              <w:rPr>
                <w:spacing w:val="-1"/>
              </w:rPr>
              <w:t xml:space="preserve">Глагол (ознакомление): </w:t>
            </w:r>
            <w:r>
              <w:t xml:space="preserve">общеезначение, вопросы («что</w:t>
            </w:r>
            <w:r>
              <w:rPr>
                <w:spacing w:val="-1"/>
              </w:rPr>
              <w:t xml:space="preserve">делать?»,«что</w:t>
            </w:r>
            <w:r>
              <w:t xml:space="preserve">сделать?»идр.),употреблениевречи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1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27.10.2022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Письменныйконтроль;Контрольнаяработа;</w:t>
            </w:r>
            <w:r/>
          </w:p>
        </w:tc>
      </w:tr>
      <w:tr>
        <w:trPr>
          <w:trHeight w:val="1406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40.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/>
              <w:spacing w:line="302" w:lineRule="auto"/>
            </w:pPr>
            <w:r>
              <w:rPr>
                <w:spacing w:val="-1"/>
              </w:rPr>
              <w:t xml:space="preserve">Глагол (ознакомление): </w:t>
            </w:r>
            <w:r>
              <w:t xml:space="preserve">общеезначение, вопросы («что</w:t>
            </w:r>
            <w:r>
              <w:rPr>
                <w:spacing w:val="-1"/>
              </w:rPr>
              <w:t xml:space="preserve">делать?»,«что</w:t>
            </w:r>
            <w:r>
              <w:t xml:space="preserve">сделать?»идр.),употреблениевречи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28.10.2022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724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41.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153"/>
              <w:spacing w:line="302" w:lineRule="auto"/>
            </w:pPr>
            <w:r>
              <w:t xml:space="preserve">Имя прилагательное(ознакомление): общее</w:t>
            </w:r>
            <w:r>
              <w:t xml:space="preserve">значение,вопросы(«какой?»,</w:t>
            </w:r>
            <w:r/>
          </w:p>
          <w:p>
            <w:pPr>
              <w:pStyle w:val="622"/>
              <w:ind w:left="71"/>
              <w:spacing w:before="0" w:line="302" w:lineRule="auto"/>
            </w:pPr>
            <w:r>
              <w:t xml:space="preserve">«какая?»,«какое?»,«какие?»),</w:t>
            </w:r>
            <w:r>
              <w:t xml:space="preserve">употреблениевречи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07.11.2022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724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42.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153"/>
              <w:spacing w:line="302" w:lineRule="auto"/>
            </w:pPr>
            <w:r>
              <w:t xml:space="preserve">Имя прилагательное(ознакомление): общее</w:t>
            </w:r>
            <w:r>
              <w:t xml:space="preserve">значение,вопросы(«какой?»,</w:t>
            </w:r>
            <w:r/>
          </w:p>
          <w:p>
            <w:pPr>
              <w:pStyle w:val="622"/>
              <w:ind w:left="71"/>
              <w:spacing w:before="0" w:line="302" w:lineRule="auto"/>
            </w:pPr>
            <w:r>
              <w:t xml:space="preserve">«какая?»,«какое?»,«какие?»),</w:t>
            </w:r>
            <w:r>
              <w:t xml:space="preserve">употреблениевречи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08.11.2022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724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43.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153"/>
              <w:spacing w:line="302" w:lineRule="auto"/>
            </w:pPr>
            <w:r>
              <w:t xml:space="preserve">Имя прилагательное(ознакомление): общее</w:t>
            </w:r>
            <w:r>
              <w:t xml:space="preserve">значение,вопросы(«какой?»,</w:t>
            </w:r>
            <w:r/>
          </w:p>
          <w:p>
            <w:pPr>
              <w:pStyle w:val="622"/>
              <w:ind w:left="71"/>
              <w:spacing w:before="0" w:line="302" w:lineRule="auto"/>
            </w:pPr>
            <w:r>
              <w:t xml:space="preserve">«какая?»,«какое?»,«какие?»),</w:t>
            </w:r>
            <w:r>
              <w:t xml:space="preserve">употреблениевречи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09.11.2022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724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44.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153" w:firstLine="56"/>
              <w:spacing w:line="302" w:lineRule="auto"/>
            </w:pPr>
            <w:r>
              <w:t xml:space="preserve">Имя прилагательное(ознакомление): общее</w:t>
            </w:r>
            <w:r>
              <w:t xml:space="preserve">значение,вопросы(«какой?»,</w:t>
            </w:r>
            <w:r/>
          </w:p>
          <w:p>
            <w:pPr>
              <w:pStyle w:val="622"/>
              <w:ind w:left="71"/>
              <w:spacing w:before="0" w:line="302" w:lineRule="auto"/>
            </w:pPr>
            <w:r>
              <w:t xml:space="preserve">«какая?»,«какое?»,«какие?»),</w:t>
            </w:r>
            <w:r>
              <w:t xml:space="preserve">употреблениевречи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10.11.2022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724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45.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153"/>
              <w:spacing w:line="302" w:lineRule="auto"/>
            </w:pPr>
            <w:r>
              <w:t xml:space="preserve">Имя прилагательное(ознакомление): общее</w:t>
            </w:r>
            <w:r>
              <w:t xml:space="preserve">значение,вопросы(«какой?»,</w:t>
            </w:r>
            <w:r/>
          </w:p>
          <w:p>
            <w:pPr>
              <w:pStyle w:val="622"/>
              <w:ind w:left="71"/>
              <w:spacing w:before="0" w:line="302" w:lineRule="auto"/>
            </w:pPr>
            <w:r>
              <w:t xml:space="preserve">«какая?»,«какое?»,«какие?»),</w:t>
            </w:r>
            <w:r>
              <w:t xml:space="preserve">употреблениевречи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1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11.11.2022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Письменныйконтроль;Контрольнаяработа;</w:t>
            </w:r>
            <w:r/>
          </w:p>
        </w:tc>
      </w:tr>
      <w:tr>
        <w:trPr>
          <w:trHeight w:val="1406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46.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129"/>
              <w:spacing w:line="302" w:lineRule="auto"/>
            </w:pPr>
            <w:r>
              <w:rPr>
                <w:spacing w:val="-1"/>
              </w:rPr>
              <w:t xml:space="preserve">Предлог.Отличиепредлогов</w:t>
            </w:r>
            <w:r>
              <w:t xml:space="preserve">отприставок. Наиболее</w:t>
            </w:r>
            <w:r>
              <w:rPr>
                <w:spacing w:val="-1"/>
              </w:rPr>
              <w:t xml:space="preserve">распространённые предлоги: </w:t>
            </w:r>
            <w:r>
              <w:t xml:space="preserve">в,на,из,без,над,до,у,о,обидр.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14.11.2022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406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47.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129"/>
              <w:spacing w:line="302" w:lineRule="auto"/>
            </w:pPr>
            <w:r>
              <w:rPr>
                <w:spacing w:val="-1"/>
              </w:rPr>
              <w:t xml:space="preserve">Предлог.Отличиепредлогов</w:t>
            </w:r>
            <w:r>
              <w:t xml:space="preserve">отприставок. Наиболее</w:t>
            </w:r>
            <w:r>
              <w:rPr>
                <w:spacing w:val="-1"/>
              </w:rPr>
              <w:t xml:space="preserve">распространённые предлоги: </w:t>
            </w:r>
            <w:r>
              <w:t xml:space="preserve">в,на,из,без,над,до,у,о,обидр.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15.11.2022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406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48.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129"/>
              <w:spacing w:line="302" w:lineRule="auto"/>
            </w:pPr>
            <w:r>
              <w:rPr>
                <w:spacing w:val="-1"/>
              </w:rPr>
              <w:t xml:space="preserve">Предлог.Отличиепредлогов</w:t>
            </w:r>
            <w:r>
              <w:t xml:space="preserve">отприставок. Наиболее</w:t>
            </w:r>
            <w:r>
              <w:rPr>
                <w:spacing w:val="-1"/>
              </w:rPr>
              <w:t xml:space="preserve">распространённые предлоги: </w:t>
            </w:r>
            <w:r>
              <w:t xml:space="preserve">в,на,из,без,над,до,у,о,обидр.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16.11.2022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406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49.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129"/>
              <w:spacing w:line="302" w:lineRule="auto"/>
            </w:pPr>
            <w:r>
              <w:rPr>
                <w:spacing w:val="-1"/>
              </w:rPr>
              <w:t xml:space="preserve">Предлог.Отличиепредлогов</w:t>
            </w:r>
            <w:r>
              <w:t xml:space="preserve">отприставок. Наиболее</w:t>
            </w:r>
            <w:r>
              <w:rPr>
                <w:spacing w:val="-1"/>
              </w:rPr>
              <w:t xml:space="preserve">распространённые предлоги: </w:t>
            </w:r>
            <w:r>
              <w:t xml:space="preserve">в,на,из,без,над,до,у,о,обидр.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17.11.2022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724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50.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129"/>
              <w:spacing w:line="302" w:lineRule="auto"/>
            </w:pPr>
            <w:r>
              <w:rPr>
                <w:spacing w:val="-1"/>
              </w:rPr>
              <w:t xml:space="preserve">Предлог.Отличиепредлогов</w:t>
            </w:r>
            <w:r>
              <w:t xml:space="preserve">отприставок. Наиболее</w:t>
            </w:r>
            <w:r>
              <w:rPr>
                <w:spacing w:val="-1"/>
              </w:rPr>
              <w:t xml:space="preserve">распространённые предлоги: </w:t>
            </w:r>
            <w:r>
              <w:t xml:space="preserve">в,на,из,без,над,до,у,о,обидр.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1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18.11.2022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Письменныйконтроль;Контрольнаяработа;</w:t>
            </w:r>
            <w:r/>
          </w:p>
        </w:tc>
      </w:tr>
      <w:tr>
        <w:trPr>
          <w:trHeight w:val="1087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51.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298"/>
              <w:spacing w:line="302" w:lineRule="auto"/>
            </w:pPr>
            <w:r>
              <w:rPr>
                <w:spacing w:val="-1"/>
              </w:rPr>
              <w:t xml:space="preserve">Порядоксловвпредложении;</w:t>
            </w:r>
            <w:r>
              <w:t xml:space="preserve">связь слов в предложении(повторение).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21.11.2022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087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52.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153"/>
              <w:spacing w:line="302" w:lineRule="auto"/>
            </w:pPr>
            <w:r>
              <w:t xml:space="preserve">Предложениекакединица</w:t>
            </w:r>
            <w:r>
              <w:t xml:space="preserve">языка.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22.11.2022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087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53.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Предложениеислово.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23.11.2022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087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54.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rPr>
                <w:spacing w:val="-1"/>
              </w:rPr>
              <w:t xml:space="preserve">Отличиепредложения</w:t>
            </w:r>
            <w:r>
              <w:t xml:space="preserve">отслова.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24.11.2022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951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55.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343"/>
              <w:spacing w:line="302" w:lineRule="auto"/>
            </w:pPr>
            <w:r>
              <w:rPr>
                <w:spacing w:val="-1"/>
              </w:rPr>
              <w:t xml:space="preserve">Наблюдениезавыделением</w:t>
            </w:r>
            <w:r>
              <w:t xml:space="preserve">вустной речи одного из словпредложения (логическоеударение)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1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25.11.2022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Письменныйконтроль;Контрольнаяработа;</w:t>
            </w:r>
            <w:r/>
          </w:p>
        </w:tc>
      </w:tr>
      <w:tr>
        <w:trPr>
          <w:trHeight w:val="1724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56.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153"/>
              <w:spacing w:line="302" w:lineRule="auto"/>
            </w:pPr>
            <w:r>
              <w:t xml:space="preserve">Виды предложений по целивысказывания:повествовательные,вопросительные,</w:t>
            </w:r>
            <w:r>
              <w:t xml:space="preserve">побудительныепредложения.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28.11.2022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406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57.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/>
              <w:spacing w:line="302" w:lineRule="auto"/>
            </w:pPr>
            <w:r>
              <w:t xml:space="preserve">Виды предложений поэмоциональной окраске (по</w:t>
            </w:r>
            <w:r>
              <w:rPr>
                <w:spacing w:val="-1"/>
              </w:rPr>
              <w:t xml:space="preserve">интонации): восклицательные </w:t>
            </w:r>
            <w:r>
              <w:t xml:space="preserve">и</w:t>
            </w:r>
            <w:r>
              <w:t xml:space="preserve">невосклицательныепредложени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29.11.2022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</w:tbl>
    <w:p>
      <w:pPr>
        <w:spacing w:line="302" w:lineRule="auto"/>
        <w:sectPr>
          <w:footnotePr/>
          <w:endnotePr/>
          <w:type w:val="nextPage"/>
          <w:pgSz w:w="11900" w:h="16840" w:orient="portrait"/>
          <w:pgMar w:top="580" w:right="460" w:bottom="280" w:left="560" w:header="720" w:footer="720" w:gutter="0"/>
          <w:cols w:num="1" w:sep="0" w:space="720" w:equalWidth="1"/>
          <w:docGrid w:linePitch="360"/>
        </w:sectPr>
      </w:pPr>
      <w:r/>
      <w:r/>
    </w:p>
    <w:tbl>
      <w:tblPr>
        <w:tblStyle w:val="618"/>
        <w:tblW w:w="0" w:type="auto"/>
        <w:tblInd w:w="1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546"/>
        <w:gridCol w:w="3309"/>
        <w:gridCol w:w="694"/>
        <w:gridCol w:w="1535"/>
        <w:gridCol w:w="1580"/>
        <w:gridCol w:w="1171"/>
        <w:gridCol w:w="1819"/>
      </w:tblGrid>
      <w:tr>
        <w:trPr>
          <w:trHeight w:val="1406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58.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/>
              <w:spacing w:line="302" w:lineRule="auto"/>
            </w:pPr>
            <w:r>
              <w:t xml:space="preserve">Виды предложений поэмоциональной окраске (по</w:t>
            </w:r>
            <w:r>
              <w:rPr>
                <w:spacing w:val="-1"/>
              </w:rPr>
              <w:t xml:space="preserve">интонации): восклицательные </w:t>
            </w:r>
            <w:r>
              <w:t xml:space="preserve">и</w:t>
            </w:r>
            <w:r>
              <w:t xml:space="preserve">невосклицательныепредложени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30.11.2022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4589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59.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168"/>
              <w:spacing w:line="302" w:lineRule="auto"/>
            </w:pPr>
            <w:r>
              <w:t xml:space="preserve">Повторение правил право-</w:t>
            </w:r>
            <w:r>
              <w:rPr>
                <w:spacing w:val="-1"/>
              </w:rPr>
              <w:t xml:space="preserve">писания,</w:t>
            </w:r>
            <w:r>
              <w:t xml:space="preserve">изученныхв1классе:прописная буква в началепредложения и в именах</w:t>
            </w:r>
            <w:r>
              <w:rPr>
                <w:spacing w:val="-1"/>
              </w:rPr>
              <w:t xml:space="preserve">собственных (имена, фамилии,</w:t>
            </w:r>
            <w:r>
              <w:t xml:space="preserve">клички животных); знакипрепинания в концепредложения; перенос слов состроки на строку (без учётаморфемного членения слова);гласные после шипящих всочетаниях жи, ши (в</w:t>
            </w:r>
            <w:r>
              <w:rPr>
                <w:spacing w:val="-1"/>
              </w:rPr>
              <w:t xml:space="preserve">положенииподударением),</w:t>
            </w:r>
            <w:r>
              <w:t xml:space="preserve">ча,ща,чу,щу;сочетаниячк,чн.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01.12.2022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4589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60.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168"/>
              <w:spacing w:line="302" w:lineRule="auto"/>
            </w:pPr>
            <w:r>
              <w:t xml:space="preserve">Повторение правил право-</w:t>
            </w:r>
            <w:r>
              <w:rPr>
                <w:spacing w:val="-1"/>
              </w:rPr>
              <w:t xml:space="preserve">писания,</w:t>
            </w:r>
            <w:r>
              <w:t xml:space="preserve">изученныхв1классе:прописная буква в началепредложения и в именах</w:t>
            </w:r>
            <w:r>
              <w:rPr>
                <w:spacing w:val="-1"/>
              </w:rPr>
              <w:t xml:space="preserve">собственных (имена, фамилии,</w:t>
            </w:r>
            <w:r>
              <w:t xml:space="preserve">клички животных); знакипрепинания в концепредложения; перенос слов состроки на строку (без учётаморфемного членения слова);гласные после шипящих всочетаниях жи, ши (в</w:t>
            </w:r>
            <w:r>
              <w:rPr>
                <w:spacing w:val="-1"/>
              </w:rPr>
              <w:t xml:space="preserve">положенииподударением),</w:t>
            </w:r>
            <w:r>
              <w:t xml:space="preserve">ча,ща,чу,щу;сочетаниячк,чн.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02.12.2022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4589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61.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168"/>
              <w:spacing w:line="302" w:lineRule="auto"/>
            </w:pPr>
            <w:r>
              <w:t xml:space="preserve">Повторение правил право-</w:t>
            </w:r>
            <w:r>
              <w:rPr>
                <w:spacing w:val="-1"/>
              </w:rPr>
              <w:t xml:space="preserve">писания,</w:t>
            </w:r>
            <w:r>
              <w:t xml:space="preserve">изученныхв1классе:прописная буква в началепредложения и в именах</w:t>
            </w:r>
            <w:r>
              <w:rPr>
                <w:spacing w:val="-1"/>
              </w:rPr>
              <w:t xml:space="preserve">собственных (имена, фамилии,</w:t>
            </w:r>
            <w:r>
              <w:t xml:space="preserve">клички животных); знакипрепинания в концепредложения; перенос слов состроки на строку (без учётаморфемного членения слова);гласные после шипящих всочетаниях жи, ши (в</w:t>
            </w:r>
            <w:r>
              <w:rPr>
                <w:spacing w:val="-1"/>
              </w:rPr>
              <w:t xml:space="preserve">положенииподударением),</w:t>
            </w:r>
            <w:r>
              <w:t xml:space="preserve">ча,ща,чу,щу;сочетаниячк,чн.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05.12.2022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</w:tbl>
    <w:p>
      <w:pPr>
        <w:spacing w:line="302" w:lineRule="auto"/>
        <w:sectPr>
          <w:footnotePr/>
          <w:endnotePr/>
          <w:type w:val="nextPage"/>
          <w:pgSz w:w="11900" w:h="16840" w:orient="portrait"/>
          <w:pgMar w:top="580" w:right="460" w:bottom="280" w:left="560" w:header="720" w:footer="720" w:gutter="0"/>
          <w:cols w:num="1" w:sep="0" w:space="720" w:equalWidth="1"/>
          <w:docGrid w:linePitch="360"/>
        </w:sectPr>
      </w:pPr>
      <w:r/>
      <w:r/>
    </w:p>
    <w:tbl>
      <w:tblPr>
        <w:tblStyle w:val="618"/>
        <w:tblW w:w="0" w:type="auto"/>
        <w:tblInd w:w="1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546"/>
        <w:gridCol w:w="3309"/>
        <w:gridCol w:w="694"/>
        <w:gridCol w:w="1535"/>
        <w:gridCol w:w="1580"/>
        <w:gridCol w:w="1171"/>
        <w:gridCol w:w="1819"/>
      </w:tblGrid>
      <w:tr>
        <w:trPr>
          <w:trHeight w:val="4589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62.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168"/>
              <w:spacing w:line="302" w:lineRule="auto"/>
            </w:pPr>
            <w:r>
              <w:t xml:space="preserve">Повторение правил право-</w:t>
            </w:r>
            <w:r>
              <w:rPr>
                <w:spacing w:val="-1"/>
              </w:rPr>
              <w:t xml:space="preserve">писания,</w:t>
            </w:r>
            <w:r>
              <w:t xml:space="preserve">изученныхв1классе:прописная буква в началепредложения и в именах</w:t>
            </w:r>
            <w:r>
              <w:rPr>
                <w:spacing w:val="-1"/>
              </w:rPr>
              <w:t xml:space="preserve">собственных (имена, фамилии,</w:t>
            </w:r>
            <w:r>
              <w:t xml:space="preserve">клички животных); знакипрепинания в концепредложения; перенос слов состроки на строку (без учётаморфемного членения слова);гласные после шипящих всочетаниях жи, ши (в</w:t>
            </w:r>
            <w:r>
              <w:rPr>
                <w:spacing w:val="-1"/>
              </w:rPr>
              <w:t xml:space="preserve">положенииподударением),</w:t>
            </w:r>
            <w:r>
              <w:t xml:space="preserve">ча,ща,чу,щу;сочетаниячк,чн.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06.12.2022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4805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63.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168"/>
              <w:spacing w:line="302" w:lineRule="auto"/>
            </w:pPr>
            <w:r>
              <w:t xml:space="preserve">Повторение правил право-</w:t>
            </w:r>
            <w:r>
              <w:rPr>
                <w:spacing w:val="-1"/>
              </w:rPr>
              <w:t xml:space="preserve">писания,</w:t>
            </w:r>
            <w:r>
              <w:t xml:space="preserve">изученныхв1классе:прописная буква в началепредложения и в именах</w:t>
            </w:r>
            <w:r>
              <w:rPr>
                <w:spacing w:val="-1"/>
              </w:rPr>
              <w:t xml:space="preserve">собственных (имена, фамилии,</w:t>
            </w:r>
            <w:r>
              <w:t xml:space="preserve">клички животных); знакипрепинания в концепредложения; перенос слов состроки на строку (без учётаморфемного членения слова);гласные после шипящих всочетаниях жи, ши (в</w:t>
            </w:r>
            <w:r>
              <w:rPr>
                <w:spacing w:val="-1"/>
              </w:rPr>
              <w:t xml:space="preserve">положенииподударением),</w:t>
            </w:r>
            <w:r>
              <w:t xml:space="preserve">ча,ща,чу,щу;сочетаниячк,чн.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07.12.2022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4589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64.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168"/>
              <w:spacing w:line="302" w:lineRule="auto"/>
            </w:pPr>
            <w:r>
              <w:t xml:space="preserve">Повторение правил право-</w:t>
            </w:r>
            <w:r>
              <w:rPr>
                <w:spacing w:val="-1"/>
              </w:rPr>
              <w:t xml:space="preserve">писания,</w:t>
            </w:r>
            <w:r>
              <w:t xml:space="preserve">изученныхв1классе:прописная буква в началепредложения и в именах</w:t>
            </w:r>
            <w:r>
              <w:rPr>
                <w:spacing w:val="-1"/>
              </w:rPr>
              <w:t xml:space="preserve">собственных (имена, фамилии,</w:t>
            </w:r>
            <w:r>
              <w:t xml:space="preserve">клички животных); знакипрепинания в концепредложения; перенос слов состроки на строку (без учётаморфемного членения слова);гласные после шипящих всочетаниях жи, ши (в</w:t>
            </w:r>
            <w:r>
              <w:rPr>
                <w:spacing w:val="-1"/>
              </w:rPr>
              <w:t xml:space="preserve">положенииподударением),</w:t>
            </w:r>
            <w:r>
              <w:t xml:space="preserve">ча,ща,чу,щу;сочетаниячк,чн.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08.12.2022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Письменныйконтроль;Диктант;</w:t>
            </w:r>
            <w:r/>
          </w:p>
        </w:tc>
      </w:tr>
      <w:tr>
        <w:trPr>
          <w:trHeight w:val="4589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65.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168"/>
              <w:spacing w:line="302" w:lineRule="auto"/>
            </w:pPr>
            <w:r>
              <w:t xml:space="preserve">Повторение правил право-</w:t>
            </w:r>
            <w:r>
              <w:rPr>
                <w:spacing w:val="-1"/>
              </w:rPr>
              <w:t xml:space="preserve">писания,</w:t>
            </w:r>
            <w:r>
              <w:t xml:space="preserve">изученныхв1классе:прописная буква в началепредложения и в именах</w:t>
            </w:r>
            <w:r>
              <w:rPr>
                <w:spacing w:val="-1"/>
              </w:rPr>
              <w:t xml:space="preserve">собственных (имена, фамилии,</w:t>
            </w:r>
            <w:r>
              <w:t xml:space="preserve">клички животных); знакипрепинания в концепредложения; перенос слов состроки на строку (без учётаморфемного членения слова);гласные после шипящих всочетаниях жи, ши (в</w:t>
            </w:r>
            <w:r>
              <w:rPr>
                <w:spacing w:val="-1"/>
              </w:rPr>
              <w:t xml:space="preserve">положенииподударением),</w:t>
            </w:r>
            <w:r>
              <w:t xml:space="preserve">ча,ща,чу,щу;сочетаниячк,чн.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09.12.2022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4612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66.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168"/>
              <w:spacing w:line="302" w:lineRule="auto"/>
            </w:pPr>
            <w:r>
              <w:t xml:space="preserve">Повторение правил право-</w:t>
            </w:r>
            <w:r>
              <w:rPr>
                <w:spacing w:val="-1"/>
              </w:rPr>
              <w:t xml:space="preserve">писания,</w:t>
            </w:r>
            <w:r>
              <w:t xml:space="preserve">изученныхв1классе:прописная буква в началепредложения и в именах</w:t>
            </w:r>
            <w:r>
              <w:rPr>
                <w:spacing w:val="-1"/>
              </w:rPr>
              <w:t xml:space="preserve">собственных (имена, фамилии,</w:t>
            </w:r>
            <w:r>
              <w:t xml:space="preserve">клички животных); знакипрепинания в концепредложения; перенос слов состроки на строку (без учётаморфемного членения слова);гласные после шипящих всочетаниях жи, ши (в</w:t>
            </w:r>
            <w:r>
              <w:rPr>
                <w:spacing w:val="-1"/>
              </w:rPr>
              <w:t xml:space="preserve">положенииподударением),</w:t>
            </w:r>
            <w:r>
              <w:t xml:space="preserve">ча,ща,чу,щу;сочетаниячк,чн.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12.12.2022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4589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67.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168"/>
              <w:spacing w:line="302" w:lineRule="auto"/>
            </w:pPr>
            <w:r>
              <w:t xml:space="preserve">Повторение правил право-</w:t>
            </w:r>
            <w:r>
              <w:rPr>
                <w:spacing w:val="-1"/>
              </w:rPr>
              <w:t xml:space="preserve">писания,</w:t>
            </w:r>
            <w:r>
              <w:t xml:space="preserve">изученныхв1классе:прописная буква в началепредложения и в именах</w:t>
            </w:r>
            <w:r>
              <w:rPr>
                <w:spacing w:val="-1"/>
              </w:rPr>
              <w:t xml:space="preserve">собственных (имена, фамилии,</w:t>
            </w:r>
            <w:r>
              <w:t xml:space="preserve">клички животных); знакипрепинания в концепредложения; перенос слов состроки на строку (без учётаморфемного членения слова);гласные после шипящих всочетаниях жи, ши (в</w:t>
            </w:r>
            <w:r>
              <w:rPr>
                <w:spacing w:val="-1"/>
              </w:rPr>
              <w:t xml:space="preserve">положенииподударением),</w:t>
            </w:r>
            <w:r>
              <w:t xml:space="preserve">ча,ща,чу,щу;сочетаниячк,чн.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13.12.2022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4589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68.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168"/>
              <w:spacing w:line="302" w:lineRule="auto"/>
            </w:pPr>
            <w:r>
              <w:t xml:space="preserve">Повторение правил право-</w:t>
            </w:r>
            <w:r>
              <w:rPr>
                <w:spacing w:val="-1"/>
              </w:rPr>
              <w:t xml:space="preserve">писания,</w:t>
            </w:r>
            <w:r>
              <w:t xml:space="preserve">изученныхв1классе:прописная буква в началепредложения и в именах</w:t>
            </w:r>
            <w:r>
              <w:rPr>
                <w:spacing w:val="-1"/>
              </w:rPr>
              <w:t xml:space="preserve">собственных (имена, фамилии,</w:t>
            </w:r>
            <w:r>
              <w:t xml:space="preserve">клички животных); знакипрепинания в концепредложения; перенос слов состроки на строку (без учётаморфемного членения слова);гласные после шипящих всочетаниях жи, ши (в</w:t>
            </w:r>
            <w:r>
              <w:rPr>
                <w:spacing w:val="-1"/>
              </w:rPr>
              <w:t xml:space="preserve">положенииподударением),</w:t>
            </w:r>
            <w:r>
              <w:t xml:space="preserve">ча,ща,чу,щу;сочетаниячк,чн.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14.12.2022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Письменныйконтроль;Диктант;</w:t>
            </w:r>
            <w:r/>
          </w:p>
        </w:tc>
      </w:tr>
      <w:tr>
        <w:trPr>
          <w:trHeight w:val="4737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69.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168"/>
              <w:spacing w:line="302" w:lineRule="auto"/>
            </w:pPr>
            <w:r>
              <w:t xml:space="preserve">Повторение правил право-</w:t>
            </w:r>
            <w:r>
              <w:rPr>
                <w:spacing w:val="-1"/>
              </w:rPr>
              <w:t xml:space="preserve">писания,</w:t>
            </w:r>
            <w:r>
              <w:t xml:space="preserve">изученныхв1классе:прописная буква в началепредложения и в именах</w:t>
            </w:r>
            <w:r>
              <w:rPr>
                <w:spacing w:val="-1"/>
              </w:rPr>
              <w:t xml:space="preserve">собственных (имена, фамилии,</w:t>
            </w:r>
            <w:r>
              <w:t xml:space="preserve">клички животных); знакипрепинания в концепредложения; перенос слов состроки на строку (без учётаморфемного членения слова);гласные после шипящих всочетаниях жи, ши (в</w:t>
            </w:r>
            <w:r>
              <w:rPr>
                <w:spacing w:val="-1"/>
              </w:rPr>
              <w:t xml:space="preserve">положенииподударением),</w:t>
            </w:r>
            <w:r>
              <w:t xml:space="preserve">ча,ща,чу,щу;сочетаниячк,чн.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15.12.2022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4589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70.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168"/>
              <w:spacing w:line="302" w:lineRule="auto"/>
            </w:pPr>
            <w:r>
              <w:t xml:space="preserve">Повторение правил право-</w:t>
            </w:r>
            <w:r>
              <w:rPr>
                <w:spacing w:val="-1"/>
              </w:rPr>
              <w:t xml:space="preserve">писания,</w:t>
            </w:r>
            <w:r>
              <w:t xml:space="preserve">изученныхв1классе:прописная буква в началепредложения и в именах</w:t>
            </w:r>
            <w:r>
              <w:rPr>
                <w:spacing w:val="-1"/>
              </w:rPr>
              <w:t xml:space="preserve">собственных (имена, фамилии,</w:t>
            </w:r>
            <w:r>
              <w:t xml:space="preserve">клички животных); знакипрепинания в концепредложения; перенос слов состроки на строку (без учётаморфемного членения слова);гласные после шипящих всочетаниях жи, ши (в</w:t>
            </w:r>
            <w:r>
              <w:rPr>
                <w:spacing w:val="-1"/>
              </w:rPr>
              <w:t xml:space="preserve">положенииподударением),</w:t>
            </w:r>
            <w:r>
              <w:t xml:space="preserve">ча,ща,чу,щу;сочетаниячк,чн.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1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16.12.2022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Письменныйконтроль;Контрольнаяработа;</w:t>
            </w:r>
            <w:r/>
          </w:p>
        </w:tc>
      </w:tr>
      <w:tr>
        <w:trPr>
          <w:trHeight w:val="1723"/>
        </w:trPr>
        <w:tc>
          <w:tcPr>
            <w:tcBorders>
              <w:bottom w:val="single" w:color="000000" w:sz="2" w:space="0"/>
            </w:tcBorders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71.</w:t>
            </w:r>
            <w:r/>
          </w:p>
        </w:tc>
        <w:tc>
          <w:tcPr>
            <w:tcBorders>
              <w:bottom w:val="single" w:color="000000" w:sz="2" w:space="0"/>
            </w:tcBorders>
            <w:tcW w:w="3309" w:type="dxa"/>
            <w:textDirection w:val="lrTb"/>
            <w:noWrap w:val="false"/>
          </w:tcPr>
          <w:p>
            <w:pPr>
              <w:pStyle w:val="622"/>
              <w:ind w:left="71" w:right="55"/>
              <w:spacing w:line="302" w:lineRule="auto"/>
            </w:pPr>
            <w:r>
              <w:t xml:space="preserve">Формирование</w:t>
            </w:r>
            <w:r>
              <w:rPr>
                <w:spacing w:val="-1"/>
              </w:rPr>
              <w:t xml:space="preserve">орфографической зоркости:</w:t>
            </w:r>
            <w:r>
              <w:t xml:space="preserve">осознаниеместавозможного</w:t>
            </w:r>
            <w:r>
              <w:t xml:space="preserve">возникновенияорфографическойошибки.</w:t>
            </w:r>
            <w:r/>
          </w:p>
        </w:tc>
        <w:tc>
          <w:tcPr>
            <w:tcBorders>
              <w:bottom w:val="single" w:color="000000" w:sz="2" w:space="0"/>
            </w:tcBorders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Borders>
              <w:bottom w:val="single" w:color="000000" w:sz="2" w:space="0"/>
            </w:tcBorders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Borders>
              <w:bottom w:val="single" w:color="000000" w:sz="2" w:space="0"/>
            </w:tcBorders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Borders>
              <w:bottom w:val="single" w:color="000000" w:sz="2" w:space="0"/>
            </w:tcBorders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19.12.2022</w:t>
            </w:r>
            <w:r/>
          </w:p>
        </w:tc>
        <w:tc>
          <w:tcPr>
            <w:tcBorders>
              <w:bottom w:val="single" w:color="000000" w:sz="2" w:space="0"/>
            </w:tcBorders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</w:tbl>
    <w:p>
      <w:pPr>
        <w:pStyle w:val="619"/>
        <w:ind w:left="100"/>
        <w:spacing w:line="20" w:lineRule="exact"/>
        <w:rPr>
          <w:sz w:val="2"/>
        </w:rPr>
      </w:pPr>
      <w:r>
        <w:rPr>
          <w:sz w:val="2"/>
        </w:rPr>
      </w:r>
      <w:r>
        <w:rPr>
          <w:sz w:val="2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772275" cy="7620"/>
                <wp:effectExtent l="0" t="0" r="0" b="0"/>
                <wp:docPr id="6" name="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772275" cy="7620"/>
                          <a:chOff x="0" y="0"/>
                          <a:chExt cx="10665" cy="12"/>
                        </a:xfrm>
                      </wpg:grpSpPr>
                      <wps:wsp>
                        <wps:cNvPr id="0" name=""/>
                        <wps:cNvSpPr/>
                        <wps:spPr bwMode="auto">
                          <a:xfrm>
                            <a:off x="0" y="0"/>
                            <a:ext cx="10665" cy="12"/>
                          </a:xfrm>
                          <a:custGeom>
                            <a:avLst/>
                            <a:gdLst>
                              <a:gd name="gd0" fmla="val 65536"/>
                              <a:gd name="gd1" fmla="val 10664"/>
                              <a:gd name="gd2" fmla="val 0"/>
                              <a:gd name="gd3" fmla="+- gd1 -11 0"/>
                              <a:gd name="gd4" fmla="+- gd2 0 0"/>
                              <a:gd name="gd5" fmla="val 8845"/>
                              <a:gd name="gd6" fmla="val 0"/>
                              <a:gd name="gd7" fmla="+- gd5 -11 0"/>
                              <a:gd name="gd8" fmla="+- gd6 0 0"/>
                              <a:gd name="gd9" fmla="val 7674"/>
                              <a:gd name="gd10" fmla="val 0"/>
                              <a:gd name="gd11" fmla="+- gd9 -11 0"/>
                              <a:gd name="gd12" fmla="+- gd10 0 0"/>
                              <a:gd name="gd13" fmla="val 6094"/>
                              <a:gd name="gd14" fmla="val 0"/>
                              <a:gd name="gd15" fmla="+- gd13 -12 0"/>
                              <a:gd name="gd16" fmla="+- gd14 0 0"/>
                              <a:gd name="gd17" fmla="val 4559"/>
                              <a:gd name="gd18" fmla="val 0"/>
                              <a:gd name="gd19" fmla="+- gd17 -11 0"/>
                              <a:gd name="gd20" fmla="+- gd18 0 0"/>
                              <a:gd name="gd21" fmla="val 3865"/>
                              <a:gd name="gd22" fmla="val 0"/>
                              <a:gd name="gd23" fmla="+- gd21 -11 0"/>
                              <a:gd name="gd24" fmla="+- gd22 0 0"/>
                              <a:gd name="gd25" fmla="val 557"/>
                              <a:gd name="gd26" fmla="val 0"/>
                              <a:gd name="gd27" fmla="val 546"/>
                              <a:gd name="gd28" fmla="val 0"/>
                              <a:gd name="gd29" fmla="val 11"/>
                              <a:gd name="gd30" fmla="val 0"/>
                              <a:gd name="gd31" fmla="val 0"/>
                              <a:gd name="gd32" fmla="val 0"/>
                              <a:gd name="gd33" fmla="val 0"/>
                              <a:gd name="gd34" fmla="val 11"/>
                              <a:gd name="gd35" fmla="+- gd33 10664 0"/>
                              <a:gd name="gd36" fmla="+- gd34 0 0"/>
                              <a:gd name="gd37" fmla="val 10664"/>
                              <a:gd name="gd38" fmla="val 0"/>
                              <a:gd name="gd39" fmla="*/ w 0 10665"/>
                              <a:gd name="gd40" fmla="*/ h 0 12"/>
                              <a:gd name="gd41" fmla="*/ w 21600 10665"/>
                              <a:gd name="gd42" fmla="*/ h 21600 12"/>
                            </a:gdLst>
                            <a:ahLst/>
                            <a:cxnLst/>
                            <a:rect l="gd39" t="gd40" r="gd41" b="gd42"/>
                            <a:pathLst>
                              <a:path w="10665" h="12" fill="norm" stroke="1" extrusionOk="0">
                                <a:moveTo>
                                  <a:pt x="gd1" y="gd2"/>
                                </a:moveTo>
                                <a:lnTo>
                                  <a:pt x="gd3" y="gd4"/>
                                </a:lnTo>
                                <a:lnTo>
                                  <a:pt x="gd5" y="gd6"/>
                                </a:lnTo>
                                <a:lnTo>
                                  <a:pt x="gd7" y="gd8"/>
                                </a:lnTo>
                                <a:lnTo>
                                  <a:pt x="gd9" y="gd10"/>
                                </a:lnTo>
                                <a:lnTo>
                                  <a:pt x="gd11" y="gd12"/>
                                </a:lnTo>
                                <a:lnTo>
                                  <a:pt x="gd13" y="gd14"/>
                                </a:lnTo>
                                <a:lnTo>
                                  <a:pt x="gd15" y="gd16"/>
                                </a:lnTo>
                                <a:lnTo>
                                  <a:pt x="gd17" y="gd18"/>
                                </a:lnTo>
                                <a:lnTo>
                                  <a:pt x="gd19" y="gd20"/>
                                </a:lnTo>
                                <a:lnTo>
                                  <a:pt x="gd21" y="gd22"/>
                                </a:lnTo>
                                <a:lnTo>
                                  <a:pt x="gd23" y="gd24"/>
                                </a:lnTo>
                                <a:lnTo>
                                  <a:pt x="gd25" y="gd26"/>
                                </a:lnTo>
                                <a:lnTo>
                                  <a:pt x="gd27" y="gd28"/>
                                </a:lnTo>
                                <a:lnTo>
                                  <a:pt x="gd29" y="gd30"/>
                                </a:lnTo>
                                <a:lnTo>
                                  <a:pt x="gd31" y="gd32"/>
                                </a:lnTo>
                                <a:lnTo>
                                  <a:pt x="gd33" y="gd34"/>
                                </a:lnTo>
                                <a:lnTo>
                                  <a:pt x="gd35" y="gd36"/>
                                </a:lnTo>
                                <a:lnTo>
                                  <a:pt x="gd37" y="gd38"/>
                                </a:lnTo>
                                <a:close/>
                              </a:path>
                              <a:path w="10665" h="12" fill="norm" stroke="1" extrusionOk="0"/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" o:spid="_x0000_s0000" style="mso-wrap-distance-left:0.0pt;mso-wrap-distance-top:0.0pt;mso-wrap-distance-right:0.0pt;mso-wrap-distance-bottom:0.0pt;width:533.2pt;height:0.6pt;" coordorigin="0,0" coordsize="106,0">
                <v:shape id="shape 6" o:spid="_x0000_s6" style="position:absolute;left:0;top:0;width:106;height:0;" coordsize="100000,100000" path="m99988,0l99887,0l82933,0l82831,0l71954,0l71852,0l57139,0l57025,0l42745,0l42644,0l36238,0l36137,0l5222,0l5118,0l102,0l0,0l0,90521l99988,90521l99988,0xee" fillcolor="#000000" stroked="f">
                  <v:path textboxrect="0,0,202530,179998619"/>
                </v:shape>
              </v:group>
            </w:pict>
          </mc:Fallback>
        </mc:AlternateContent>
      </w:r>
      <w:r/>
    </w:p>
    <w:tbl>
      <w:tblPr>
        <w:tblStyle w:val="618"/>
        <w:tblW w:w="0" w:type="auto"/>
        <w:tblInd w:w="1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546"/>
        <w:gridCol w:w="3309"/>
        <w:gridCol w:w="694"/>
        <w:gridCol w:w="1535"/>
        <w:gridCol w:w="1580"/>
        <w:gridCol w:w="1171"/>
        <w:gridCol w:w="1819"/>
      </w:tblGrid>
      <w:tr>
        <w:trPr>
          <w:trHeight w:val="1724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  <w:spacing w:before="88"/>
            </w:pPr>
            <w:r>
              <w:t xml:space="preserve">72.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55"/>
              <w:spacing w:before="88" w:line="302" w:lineRule="auto"/>
            </w:pPr>
            <w:r>
              <w:t xml:space="preserve">Формирование</w:t>
            </w:r>
            <w:r>
              <w:rPr>
                <w:spacing w:val="-1"/>
              </w:rPr>
              <w:t xml:space="preserve">орфографической зоркости:</w:t>
            </w:r>
            <w:r>
              <w:t xml:space="preserve">осознаниеместавозможного</w:t>
            </w:r>
            <w:r>
              <w:t xml:space="preserve">возникновенияорфографическойошибки.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  <w:spacing w:before="88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  <w:spacing w:before="88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  <w:spacing w:before="88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  <w:spacing w:before="88"/>
            </w:pPr>
            <w:r>
              <w:t xml:space="preserve">20.12.2022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before="88"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724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  <w:spacing w:before="88"/>
            </w:pPr>
            <w:r>
              <w:t xml:space="preserve">73.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55"/>
              <w:spacing w:before="88" w:line="302" w:lineRule="auto"/>
            </w:pPr>
            <w:r>
              <w:t xml:space="preserve">Формирование</w:t>
            </w:r>
            <w:r>
              <w:rPr>
                <w:spacing w:val="-1"/>
              </w:rPr>
              <w:t xml:space="preserve">орфографической зоркости:</w:t>
            </w:r>
            <w:r>
              <w:t xml:space="preserve">осознаниеместавозможного</w:t>
            </w:r>
            <w:r>
              <w:t xml:space="preserve">возникновенияорфографическойошибки.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  <w:spacing w:before="88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  <w:spacing w:before="88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  <w:spacing w:before="88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  <w:spacing w:before="88"/>
            </w:pPr>
            <w:r>
              <w:t xml:space="preserve">21.12.2022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before="88"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838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  <w:spacing w:before="88"/>
            </w:pPr>
            <w:r>
              <w:t xml:space="preserve">74.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55"/>
              <w:spacing w:before="88" w:line="302" w:lineRule="auto"/>
            </w:pPr>
            <w:r>
              <w:t xml:space="preserve">Формирование</w:t>
            </w:r>
            <w:r>
              <w:rPr>
                <w:spacing w:val="-1"/>
              </w:rPr>
              <w:t xml:space="preserve">орфографической зоркости:</w:t>
            </w:r>
            <w:r>
              <w:t xml:space="preserve">осознаниеместавозможного</w:t>
            </w:r>
            <w:r>
              <w:t xml:space="preserve">возникновенияорфографическойошибки.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  <w:spacing w:before="88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  <w:spacing w:before="88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  <w:spacing w:before="88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  <w:spacing w:before="88"/>
            </w:pPr>
            <w:r>
              <w:t xml:space="preserve">22.12.2022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before="88"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724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  <w:spacing w:before="88"/>
            </w:pPr>
            <w:r>
              <w:t xml:space="preserve">75.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55"/>
              <w:spacing w:before="88" w:line="302" w:lineRule="auto"/>
            </w:pPr>
            <w:r>
              <w:t xml:space="preserve">Формирование</w:t>
            </w:r>
            <w:r>
              <w:rPr>
                <w:spacing w:val="-1"/>
              </w:rPr>
              <w:t xml:space="preserve">орфографической зоркости:</w:t>
            </w:r>
            <w:r>
              <w:t xml:space="preserve">осознаниеместавозможного</w:t>
            </w:r>
            <w:r>
              <w:t xml:space="preserve">возникновенияорфографическойошибки.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  <w:spacing w:before="88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  <w:spacing w:before="88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  <w:spacing w:before="88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  <w:spacing w:before="88"/>
            </w:pPr>
            <w:r>
              <w:t xml:space="preserve">23.12.2022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before="88"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724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  <w:spacing w:before="88"/>
            </w:pPr>
            <w:r>
              <w:t xml:space="preserve">76.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55"/>
              <w:spacing w:before="88" w:line="302" w:lineRule="auto"/>
            </w:pPr>
            <w:r>
              <w:t xml:space="preserve">Формирование</w:t>
            </w:r>
            <w:r>
              <w:rPr>
                <w:spacing w:val="-1"/>
              </w:rPr>
              <w:t xml:space="preserve">орфографической зоркости:</w:t>
            </w:r>
            <w:r>
              <w:t xml:space="preserve">осознаниеместавозможного</w:t>
            </w:r>
            <w:r>
              <w:t xml:space="preserve">возникновенияорфографическойошибки.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  <w:spacing w:before="88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  <w:spacing w:before="88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  <w:spacing w:before="88"/>
            </w:pPr>
            <w:r>
              <w:t xml:space="preserve">1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  <w:spacing w:before="88"/>
            </w:pPr>
            <w:r>
              <w:t xml:space="preserve">26.12.2022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before="88"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Письменныйконтроль;Практическаяработа;</w:t>
            </w:r>
            <w:r/>
          </w:p>
        </w:tc>
      </w:tr>
      <w:tr>
        <w:trPr>
          <w:trHeight w:val="1724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  <w:spacing w:before="88"/>
            </w:pPr>
            <w:r>
              <w:t xml:space="preserve">77.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55"/>
              <w:spacing w:before="88" w:line="302" w:lineRule="auto"/>
            </w:pPr>
            <w:r>
              <w:t xml:space="preserve">Формирование</w:t>
            </w:r>
            <w:r>
              <w:rPr>
                <w:spacing w:val="-1"/>
              </w:rPr>
              <w:t xml:space="preserve">орфографической зоркости:</w:t>
            </w:r>
            <w:r>
              <w:t xml:space="preserve">осознаниеместавозможного</w:t>
            </w:r>
            <w:r>
              <w:t xml:space="preserve">возникновенияорфографическойошибки.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  <w:spacing w:before="88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  <w:spacing w:before="88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  <w:spacing w:before="88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  <w:spacing w:before="88"/>
            </w:pPr>
            <w:r>
              <w:t xml:space="preserve">27.12.2022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before="88"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724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  <w:spacing w:before="88"/>
            </w:pPr>
            <w:r>
              <w:t xml:space="preserve">78.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55"/>
              <w:spacing w:before="88" w:line="302" w:lineRule="auto"/>
            </w:pPr>
            <w:r>
              <w:t xml:space="preserve">Формирование</w:t>
            </w:r>
            <w:r>
              <w:rPr>
                <w:spacing w:val="-1"/>
              </w:rPr>
              <w:t xml:space="preserve">орфографической зоркости:</w:t>
            </w:r>
            <w:r>
              <w:t xml:space="preserve">осознаниеместавозможного</w:t>
            </w:r>
            <w:r>
              <w:t xml:space="preserve">возникновенияорфографическойошибки.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  <w:spacing w:before="88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  <w:spacing w:before="88"/>
            </w:pPr>
            <w:r>
              <w:t xml:space="preserve">1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  <w:spacing w:before="88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  <w:spacing w:before="88"/>
            </w:pPr>
            <w:r>
              <w:t xml:space="preserve">28.12.2022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before="88"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Письменныйконтроль;Контрольнаяработа;</w:t>
            </w:r>
            <w:r/>
          </w:p>
        </w:tc>
      </w:tr>
      <w:tr>
        <w:trPr>
          <w:trHeight w:val="1087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  <w:spacing w:before="88"/>
            </w:pPr>
            <w:r>
              <w:t xml:space="preserve">79.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/>
              <w:spacing w:before="88"/>
            </w:pPr>
            <w:r>
              <w:rPr>
                <w:spacing w:val="-1"/>
              </w:rPr>
              <w:t xml:space="preserve">Понятиеорфограммы.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  <w:spacing w:before="88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  <w:spacing w:before="88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  <w:spacing w:before="88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  <w:spacing w:before="88"/>
            </w:pPr>
            <w:r>
              <w:t xml:space="preserve">09.01.2023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before="88"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087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80.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rPr>
                <w:spacing w:val="-1"/>
              </w:rPr>
              <w:t xml:space="preserve">Понятиеорфограммы.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1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10.01.2023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724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81.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/>
              <w:spacing w:line="302" w:lineRule="auto"/>
            </w:pPr>
            <w:r>
              <w:t xml:space="preserve">Использованиеразличных</w:t>
            </w:r>
            <w:r>
              <w:t xml:space="preserve">способов решения</w:t>
            </w:r>
            <w:r>
              <w:t xml:space="preserve">орфографическойзадачив</w:t>
            </w:r>
            <w:r>
              <w:t xml:space="preserve">зависимости от местаорфограммывслове.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11.01.2023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724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82.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/>
              <w:spacing w:line="302" w:lineRule="auto"/>
            </w:pPr>
            <w:r>
              <w:t xml:space="preserve">Использованиеразличных</w:t>
            </w:r>
            <w:r>
              <w:t xml:space="preserve">способов решения</w:t>
            </w:r>
            <w:r>
              <w:t xml:space="preserve">орфографическойзадачив</w:t>
            </w:r>
            <w:r>
              <w:t xml:space="preserve">зависимости от местаорфограммывслове.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12.01.2023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792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83.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/>
              <w:spacing w:line="302" w:lineRule="auto"/>
            </w:pPr>
            <w:r>
              <w:t xml:space="preserve">Использованиеразличных</w:t>
            </w:r>
            <w:r>
              <w:t xml:space="preserve">способов решения</w:t>
            </w:r>
            <w:r>
              <w:t xml:space="preserve">орфографическойзадачив</w:t>
            </w:r>
            <w:r>
              <w:t xml:space="preserve">зависимости от местаорфограммывслове.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13.01.2023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724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84.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/>
              <w:spacing w:line="302" w:lineRule="auto"/>
            </w:pPr>
            <w:r>
              <w:t xml:space="preserve">Использованиеразличных</w:t>
            </w:r>
            <w:r>
              <w:t xml:space="preserve">способов решения</w:t>
            </w:r>
            <w:r>
              <w:t xml:space="preserve">орфографическойзадачив</w:t>
            </w:r>
            <w:r>
              <w:t xml:space="preserve">зависимости от местаорфограммывслове.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16.01.2023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724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85.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/>
              <w:spacing w:line="302" w:lineRule="auto"/>
            </w:pPr>
            <w:r>
              <w:t xml:space="preserve">Использованиеразличных</w:t>
            </w:r>
            <w:r>
              <w:t xml:space="preserve">способов решения</w:t>
            </w:r>
            <w:r>
              <w:t xml:space="preserve">орфографическойзадачив</w:t>
            </w:r>
            <w:r>
              <w:t xml:space="preserve">зависимости от местаорфограммывслове.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17.01.2023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724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86.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/>
              <w:spacing w:line="302" w:lineRule="auto"/>
            </w:pPr>
            <w:r>
              <w:t xml:space="preserve">Использованиеразличных</w:t>
            </w:r>
            <w:r>
              <w:t xml:space="preserve">способов решения</w:t>
            </w:r>
            <w:r>
              <w:t xml:space="preserve">орфографическойзадачив</w:t>
            </w:r>
            <w:r>
              <w:t xml:space="preserve">зависимости от местаорфограммывслове.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18.01.2023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724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87.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/>
              <w:spacing w:line="302" w:lineRule="auto"/>
            </w:pPr>
            <w:r>
              <w:t xml:space="preserve">Использованиеразличных</w:t>
            </w:r>
            <w:r>
              <w:t xml:space="preserve">способов решения</w:t>
            </w:r>
            <w:r>
              <w:t xml:space="preserve">орфографическойзадачив</w:t>
            </w:r>
            <w:r>
              <w:t xml:space="preserve">зависимости от местаорфограммывслове.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19.01.2023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Письменныйконтроль;Диктант;</w:t>
            </w:r>
            <w:r/>
          </w:p>
        </w:tc>
      </w:tr>
      <w:tr>
        <w:trPr>
          <w:trHeight w:val="1724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88.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/>
              <w:spacing w:line="302" w:lineRule="auto"/>
            </w:pPr>
            <w:r>
              <w:t xml:space="preserve">Использованиеразличных</w:t>
            </w:r>
            <w:r>
              <w:t xml:space="preserve">способов решения</w:t>
            </w:r>
            <w:r>
              <w:t xml:space="preserve">орфографическойзадачив</w:t>
            </w:r>
            <w:r>
              <w:t xml:space="preserve">зависимости от местаорфограммывслове.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20.01.2023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724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89.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/>
              <w:spacing w:line="302" w:lineRule="auto"/>
            </w:pPr>
            <w:r>
              <w:t xml:space="preserve">Использованиеразличных</w:t>
            </w:r>
            <w:r>
              <w:t xml:space="preserve">способов решения</w:t>
            </w:r>
            <w:r>
              <w:t xml:space="preserve">орфографическойзадачив</w:t>
            </w:r>
            <w:r>
              <w:t xml:space="preserve">зависимости от местаорфограммывслове.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23.01.2023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724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90.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/>
              <w:spacing w:line="302" w:lineRule="auto"/>
            </w:pPr>
            <w:r>
              <w:t xml:space="preserve">Использованиеразличных</w:t>
            </w:r>
            <w:r>
              <w:t xml:space="preserve">способов решения</w:t>
            </w:r>
            <w:r>
              <w:t xml:space="preserve">орфографическойзадачив</w:t>
            </w:r>
            <w:r>
              <w:t xml:space="preserve">зависимости от местаорфограммывслове.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1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24.01.2023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Письменныйконтроль;Контрольнаяработа;</w:t>
            </w:r>
            <w:r/>
          </w:p>
        </w:tc>
      </w:tr>
      <w:tr>
        <w:trPr>
          <w:trHeight w:val="1576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91.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/>
              <w:spacing w:line="302" w:lineRule="auto"/>
            </w:pPr>
            <w:r>
              <w:t xml:space="preserve">Использованиеорфографического словаряучебника для определения</w:t>
            </w:r>
            <w:r>
              <w:t xml:space="preserve">(уточнения)написанияслова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25.01.2023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406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92.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/>
              <w:spacing w:line="302" w:lineRule="auto"/>
            </w:pPr>
            <w:r>
              <w:t xml:space="preserve">Использованиеорфографического словаряучебника для определения</w:t>
            </w:r>
            <w:r>
              <w:t xml:space="preserve">(уточнения)написанияслова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26.01.2023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087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93.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281"/>
              <w:spacing w:line="302" w:lineRule="auto"/>
            </w:pPr>
            <w:r>
              <w:rPr>
                <w:spacing w:val="-1"/>
              </w:rPr>
              <w:t xml:space="preserve">Контрольисамоконтроль</w:t>
            </w:r>
            <w:r>
              <w:t xml:space="preserve">припроверкесобственных</w:t>
            </w:r>
            <w:r/>
          </w:p>
          <w:p>
            <w:pPr>
              <w:pStyle w:val="622"/>
              <w:ind w:left="71"/>
              <w:spacing w:before="0" w:line="252" w:lineRule="exact"/>
            </w:pPr>
            <w:r>
              <w:rPr>
                <w:spacing w:val="-1"/>
              </w:rPr>
              <w:t xml:space="preserve">ипредложенных</w:t>
            </w:r>
            <w:r>
              <w:t xml:space="preserve">текстов.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27.01.2023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087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94.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281"/>
              <w:spacing w:line="302" w:lineRule="auto"/>
            </w:pPr>
            <w:r>
              <w:rPr>
                <w:spacing w:val="-1"/>
              </w:rPr>
              <w:t xml:space="preserve">Контрольисамоконтроль</w:t>
            </w:r>
            <w:r>
              <w:t xml:space="preserve">припроверкесобственных</w:t>
            </w:r>
            <w:r/>
          </w:p>
          <w:p>
            <w:pPr>
              <w:pStyle w:val="622"/>
              <w:ind w:left="71"/>
              <w:spacing w:before="0" w:line="252" w:lineRule="exact"/>
            </w:pPr>
            <w:r>
              <w:rPr>
                <w:spacing w:val="-1"/>
              </w:rPr>
              <w:t xml:space="preserve">ипредложенных</w:t>
            </w:r>
            <w:r>
              <w:t xml:space="preserve">текстов.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30.01.2023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5862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95.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134"/>
              <w:spacing w:line="302" w:lineRule="auto"/>
            </w:pPr>
            <w:r>
              <w:t xml:space="preserve">Ознакомление с правиламиправописания и их</w:t>
            </w:r>
            <w:r>
              <w:rPr>
                <w:spacing w:val="-1"/>
              </w:rPr>
              <w:t xml:space="preserve">применение:- </w:t>
            </w:r>
            <w:r>
              <w:t xml:space="preserve">разделительный</w:t>
            </w:r>
            <w:r>
              <w:rPr>
                <w:spacing w:val="-1"/>
              </w:rPr>
              <w:t xml:space="preserve">мягкийзнак;-</w:t>
            </w:r>
            <w:r>
              <w:t xml:space="preserve">сочетаниячт,щн,нч;- проверяемые безударныегласныевкорнеслова;-парныезвонкие и глухие согласные вкорне слова;- непроверяемые</w:t>
            </w:r>
            <w:r>
              <w:rPr>
                <w:spacing w:val="-1"/>
              </w:rPr>
              <w:t xml:space="preserve">гласные </w:t>
            </w:r>
            <w:r>
              <w:t xml:space="preserve">и согласные (переченьслов в орфографическом</w:t>
            </w:r>
            <w:r>
              <w:rPr>
                <w:spacing w:val="-1"/>
              </w:rPr>
              <w:t xml:space="preserve">словаре учебника);- </w:t>
            </w:r>
            <w:r>
              <w:t xml:space="preserve">прописнаябуква в именах собственных:имена, фамилии, отчествалюдей, клички животных,географические названия;-раздельное написаниепредлогов с именамисуществительными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31.01.2023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6021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96.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134"/>
              <w:spacing w:line="302" w:lineRule="auto"/>
            </w:pPr>
            <w:r>
              <w:t xml:space="preserve">Ознакомление с правиламиправописания и их</w:t>
            </w:r>
            <w:r>
              <w:rPr>
                <w:spacing w:val="-1"/>
              </w:rPr>
              <w:t xml:space="preserve">применение:- </w:t>
            </w:r>
            <w:r>
              <w:t xml:space="preserve">разделительный</w:t>
            </w:r>
            <w:r>
              <w:rPr>
                <w:spacing w:val="-1"/>
              </w:rPr>
              <w:t xml:space="preserve">мягкийзнак;-</w:t>
            </w:r>
            <w:r>
              <w:t xml:space="preserve">сочетаниячт,щн,нч;- проверяемые безударныегласныевкорнеслова;-парныезвонкие и глухие согласные вкорне слова;- непроверяемые</w:t>
            </w:r>
            <w:r>
              <w:rPr>
                <w:spacing w:val="-1"/>
              </w:rPr>
              <w:t xml:space="preserve">гласные </w:t>
            </w:r>
            <w:r>
              <w:t xml:space="preserve">и согласные (переченьслов в орфографическом</w:t>
            </w:r>
            <w:r>
              <w:rPr>
                <w:spacing w:val="-1"/>
              </w:rPr>
              <w:t xml:space="preserve">словаре учебника);- </w:t>
            </w:r>
            <w:r>
              <w:t xml:space="preserve">прописнаябуква в именах собственных:имена, фамилии, отчествалюдей, клички животных,географические названия;-раздельное написаниепредлогов с именамисуществительными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01.02.2023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5862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97.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134"/>
              <w:spacing w:line="302" w:lineRule="auto"/>
            </w:pPr>
            <w:r>
              <w:t xml:space="preserve">Ознакомление с правиламиправописания и их</w:t>
            </w:r>
            <w:r>
              <w:rPr>
                <w:spacing w:val="-1"/>
              </w:rPr>
              <w:t xml:space="preserve">применение:- </w:t>
            </w:r>
            <w:r>
              <w:t xml:space="preserve">разделительный</w:t>
            </w:r>
            <w:r>
              <w:rPr>
                <w:spacing w:val="-1"/>
              </w:rPr>
              <w:t xml:space="preserve">мягкийзнак;-</w:t>
            </w:r>
            <w:r>
              <w:t xml:space="preserve">сочетаниячт,щн,нч;- проверяемые безударныегласныевкорнеслова;-парныезвонкие и глухие согласные вкорне слова;- непроверяемые</w:t>
            </w:r>
            <w:r>
              <w:rPr>
                <w:spacing w:val="-1"/>
              </w:rPr>
              <w:t xml:space="preserve">гласные </w:t>
            </w:r>
            <w:r>
              <w:t xml:space="preserve">и согласные (переченьслов в орфографическом</w:t>
            </w:r>
            <w:r>
              <w:rPr>
                <w:spacing w:val="-1"/>
              </w:rPr>
              <w:t xml:space="preserve">словаре учебника);- </w:t>
            </w:r>
            <w:r>
              <w:t xml:space="preserve">прописнаябуква в именах собственных:имена, фамилии, отчествалюдей, клички животных,географические названия;-раздельное написаниепредлогов с именамисуществительными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02.02.2023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5862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98.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134"/>
              <w:spacing w:line="302" w:lineRule="auto"/>
            </w:pPr>
            <w:r>
              <w:t xml:space="preserve">Ознакомление с правиламиправописания и их</w:t>
            </w:r>
            <w:r>
              <w:rPr>
                <w:spacing w:val="-1"/>
              </w:rPr>
              <w:t xml:space="preserve">применение:- </w:t>
            </w:r>
            <w:r>
              <w:t xml:space="preserve">разделительный</w:t>
            </w:r>
            <w:r>
              <w:rPr>
                <w:spacing w:val="-1"/>
              </w:rPr>
              <w:t xml:space="preserve">мягкийзнак;-</w:t>
            </w:r>
            <w:r>
              <w:t xml:space="preserve">сочетаниячт,щн,нч;- проверяемые безударныегласныевкорнеслова;-парныезвонкие и глухие согласные вкорне слова;- непроверяемые</w:t>
            </w:r>
            <w:r>
              <w:rPr>
                <w:spacing w:val="-1"/>
              </w:rPr>
              <w:t xml:space="preserve">гласные </w:t>
            </w:r>
            <w:r>
              <w:t xml:space="preserve">и согласные (переченьслов в орфографическом</w:t>
            </w:r>
            <w:r>
              <w:rPr>
                <w:spacing w:val="-1"/>
              </w:rPr>
              <w:t xml:space="preserve">словаре учебника);- </w:t>
            </w:r>
            <w:r>
              <w:t xml:space="preserve">прописнаябуква в именах собственных:имена, фамилии, отчествалюдей, клички животных,географические названия;-раздельное написаниепредлогов с именамисуществительными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03.02.2023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5862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72"/>
            </w:pPr>
            <w:r>
              <w:t xml:space="preserve">99.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134"/>
              <w:spacing w:line="302" w:lineRule="auto"/>
            </w:pPr>
            <w:r>
              <w:t xml:space="preserve">Ознакомление с правиламиправописания и их</w:t>
            </w:r>
            <w:r>
              <w:rPr>
                <w:spacing w:val="-1"/>
              </w:rPr>
              <w:t xml:space="preserve">применение:- </w:t>
            </w:r>
            <w:r>
              <w:t xml:space="preserve">разделительный</w:t>
            </w:r>
            <w:r>
              <w:rPr>
                <w:spacing w:val="-1"/>
              </w:rPr>
              <w:t xml:space="preserve">мягкийзнак;-</w:t>
            </w:r>
            <w:r>
              <w:t xml:space="preserve">сочетаниячт,щн,нч;- проверяемые безударныегласныевкорнеслова;-парныезвонкие и глухие согласные вкорне слова;- непроверяемые</w:t>
            </w:r>
            <w:r>
              <w:rPr>
                <w:spacing w:val="-1"/>
              </w:rPr>
              <w:t xml:space="preserve">гласные </w:t>
            </w:r>
            <w:r>
              <w:t xml:space="preserve">и согласные (переченьслов в орфографическом</w:t>
            </w:r>
            <w:r>
              <w:rPr>
                <w:spacing w:val="-1"/>
              </w:rPr>
              <w:t xml:space="preserve">словаре учебника);- </w:t>
            </w:r>
            <w:r>
              <w:t xml:space="preserve">прописнаябуква в именах собственных:имена, фамилии, отчествалюдей, клички животных,географические названия;-раздельное написаниепредлогов с именамисуществительными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06.02.2023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5953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100.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134"/>
              <w:spacing w:line="302" w:lineRule="auto"/>
            </w:pPr>
            <w:r>
              <w:t xml:space="preserve">Ознакомление с правиламиправописания и их</w:t>
            </w:r>
            <w:r>
              <w:rPr>
                <w:spacing w:val="-1"/>
              </w:rPr>
              <w:t xml:space="preserve">применение:- </w:t>
            </w:r>
            <w:r>
              <w:t xml:space="preserve">разделительный</w:t>
            </w:r>
            <w:r>
              <w:rPr>
                <w:spacing w:val="-1"/>
              </w:rPr>
              <w:t xml:space="preserve">мягкийзнак;-</w:t>
            </w:r>
            <w:r>
              <w:t xml:space="preserve">сочетаниячт,щн,нч;- проверяемые безударныегласныевкорнеслова;-парныезвонкие и глухие согласные вкорне слова;- непроверяемые</w:t>
            </w:r>
            <w:r>
              <w:rPr>
                <w:spacing w:val="-1"/>
              </w:rPr>
              <w:t xml:space="preserve">гласные </w:t>
            </w:r>
            <w:r>
              <w:t xml:space="preserve">и согласные (переченьслов в орфографическом</w:t>
            </w:r>
            <w:r>
              <w:rPr>
                <w:spacing w:val="-1"/>
              </w:rPr>
              <w:t xml:space="preserve">словаре учебника);- </w:t>
            </w:r>
            <w:r>
              <w:t xml:space="preserve">прописнаябуква в именах собственных:имена, фамилии, отчествалюдей, клички животных,географические названия;-раздельное написаниепредлогов с именамисуществительными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07.02.2023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5862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101.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134"/>
              <w:spacing w:line="302" w:lineRule="auto"/>
            </w:pPr>
            <w:r>
              <w:t xml:space="preserve">Ознакомление с правиламиправописания и их</w:t>
            </w:r>
            <w:r>
              <w:rPr>
                <w:spacing w:val="-1"/>
              </w:rPr>
              <w:t xml:space="preserve">применение:- </w:t>
            </w:r>
            <w:r>
              <w:t xml:space="preserve">разделительный</w:t>
            </w:r>
            <w:r>
              <w:rPr>
                <w:spacing w:val="-1"/>
              </w:rPr>
              <w:t xml:space="preserve">мягкийзнак;-</w:t>
            </w:r>
            <w:r>
              <w:t xml:space="preserve">сочетаниячт,щн,нч;- проверяемые безударныегласныевкорнеслова;-парныезвонкие и глухие согласные вкорне слова;- непроверяемые</w:t>
            </w:r>
            <w:r>
              <w:rPr>
                <w:spacing w:val="-1"/>
              </w:rPr>
              <w:t xml:space="preserve">гласные </w:t>
            </w:r>
            <w:r>
              <w:t xml:space="preserve">и согласные (переченьслов в орфографическом</w:t>
            </w:r>
            <w:r>
              <w:rPr>
                <w:spacing w:val="-1"/>
              </w:rPr>
              <w:t xml:space="preserve">словаре учебника);- </w:t>
            </w:r>
            <w:r>
              <w:t xml:space="preserve">прописнаябуква в именах собственных:имена, фамилии, отчествалюдей, клички животных,географические названия;-раздельное написаниепредлогов с именамисуществительными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08.02.2023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Письменныйконтроль;Диктант;</w:t>
            </w:r>
            <w:r/>
          </w:p>
        </w:tc>
      </w:tr>
      <w:tr>
        <w:trPr>
          <w:trHeight w:val="6078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102.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134"/>
              <w:spacing w:line="302" w:lineRule="auto"/>
            </w:pPr>
            <w:r>
              <w:t xml:space="preserve">Ознакомление с правиламиправописания и их</w:t>
            </w:r>
            <w:r>
              <w:rPr>
                <w:spacing w:val="-1"/>
              </w:rPr>
              <w:t xml:space="preserve">применение:- </w:t>
            </w:r>
            <w:r>
              <w:t xml:space="preserve">разделительный</w:t>
            </w:r>
            <w:r>
              <w:rPr>
                <w:spacing w:val="-1"/>
              </w:rPr>
              <w:t xml:space="preserve">мягкийзнак;-</w:t>
            </w:r>
            <w:r>
              <w:t xml:space="preserve">сочетаниячт,щн,нч;- проверяемые безударныегласныевкорнеслова;-парныезвонкие и глухие согласные вкорне слова;- непроверяемые</w:t>
            </w:r>
            <w:r>
              <w:rPr>
                <w:spacing w:val="-1"/>
              </w:rPr>
              <w:t xml:space="preserve">гласные </w:t>
            </w:r>
            <w:r>
              <w:t xml:space="preserve">и согласные (переченьслов в орфографическом</w:t>
            </w:r>
            <w:r>
              <w:rPr>
                <w:spacing w:val="-1"/>
              </w:rPr>
              <w:t xml:space="preserve">словаре учебника);- </w:t>
            </w:r>
            <w:r>
              <w:t xml:space="preserve">прописнаябуква в именах собственных:имена, фамилии, отчествалюдей, клички животных,географические названия;-раздельное написаниепредлогов с именамисуществительными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09.02.2023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spacing w:line="302" w:lineRule="auto"/>
            </w:pPr>
            <w:r>
              <w:t xml:space="preserve">Устный опрос;Письменныйконтроль;Самооценка с</w:t>
            </w:r>
            <w:r>
              <w:t xml:space="preserve">использованием</w:t>
            </w:r>
            <w:r/>
          </w:p>
          <w:p>
            <w:pPr>
              <w:pStyle w:val="622"/>
              <w:ind w:right="309"/>
              <w:spacing w:before="0" w:line="302" w:lineRule="auto"/>
            </w:pPr>
            <w:r>
              <w:t xml:space="preserve">«Оценочного</w:t>
            </w:r>
            <w:r>
              <w:t xml:space="preserve">листа»;</w:t>
            </w:r>
            <w:r/>
          </w:p>
        </w:tc>
      </w:tr>
      <w:tr>
        <w:trPr>
          <w:trHeight w:val="5862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103.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134"/>
              <w:spacing w:line="302" w:lineRule="auto"/>
            </w:pPr>
            <w:r>
              <w:t xml:space="preserve">Ознакомление с правиламиправописания и их</w:t>
            </w:r>
            <w:r>
              <w:rPr>
                <w:spacing w:val="-1"/>
              </w:rPr>
              <w:t xml:space="preserve">применение:- </w:t>
            </w:r>
            <w:r>
              <w:t xml:space="preserve">разделительный</w:t>
            </w:r>
            <w:r>
              <w:rPr>
                <w:spacing w:val="-1"/>
              </w:rPr>
              <w:t xml:space="preserve">мягкийзнак;-</w:t>
            </w:r>
            <w:r>
              <w:t xml:space="preserve">сочетаниячт,щн,нч;- проверяемые безударныегласныевкорнеслова;-парныезвонкие и глухие согласные вкорне слова;- непроверяемые</w:t>
            </w:r>
            <w:r>
              <w:rPr>
                <w:spacing w:val="-1"/>
              </w:rPr>
              <w:t xml:space="preserve">гласные </w:t>
            </w:r>
            <w:r>
              <w:t xml:space="preserve">и согласные (переченьслов в орфографическом</w:t>
            </w:r>
            <w:r>
              <w:rPr>
                <w:spacing w:val="-1"/>
              </w:rPr>
              <w:t xml:space="preserve">словаре учебника);- </w:t>
            </w:r>
            <w:r>
              <w:t xml:space="preserve">прописнаябуква в именах собственных:имена, фамилии, отчествалюдей, клички животных,географические названия;-раздельное написаниепредлогов с именамисуществительными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10.02.2023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</w:tbl>
    <w:p>
      <w:pPr>
        <w:spacing w:line="302" w:lineRule="auto"/>
        <w:sectPr>
          <w:footnotePr/>
          <w:endnotePr/>
          <w:type w:val="nextPage"/>
          <w:pgSz w:w="11900" w:h="16840" w:orient="portrait"/>
          <w:pgMar w:top="580" w:right="460" w:bottom="280" w:left="560" w:header="720" w:footer="720" w:gutter="0"/>
          <w:cols w:num="1" w:sep="0" w:space="720" w:equalWidth="1"/>
          <w:docGrid w:linePitch="360"/>
        </w:sectPr>
      </w:pPr>
      <w:r/>
      <w:r/>
    </w:p>
    <w:tbl>
      <w:tblPr>
        <w:tblStyle w:val="618"/>
        <w:tblW w:w="0" w:type="auto"/>
        <w:tblInd w:w="1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546"/>
        <w:gridCol w:w="3309"/>
        <w:gridCol w:w="694"/>
        <w:gridCol w:w="1535"/>
        <w:gridCol w:w="1580"/>
        <w:gridCol w:w="1171"/>
        <w:gridCol w:w="1819"/>
      </w:tblGrid>
      <w:tr>
        <w:trPr>
          <w:trHeight w:val="5885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104.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134"/>
              <w:spacing w:line="302" w:lineRule="auto"/>
            </w:pPr>
            <w:r>
              <w:t xml:space="preserve">Ознакомление с правиламиправописания и их</w:t>
            </w:r>
            <w:r>
              <w:rPr>
                <w:spacing w:val="-1"/>
              </w:rPr>
              <w:t xml:space="preserve">применение:- </w:t>
            </w:r>
            <w:r>
              <w:t xml:space="preserve">разделительный</w:t>
            </w:r>
            <w:r>
              <w:rPr>
                <w:spacing w:val="-1"/>
              </w:rPr>
              <w:t xml:space="preserve">мягкийзнак;-</w:t>
            </w:r>
            <w:r>
              <w:t xml:space="preserve">сочетаниячт,щн,нч;- проверяемые безударныегласныевкорнеслова;-парныезвонкие и глухие согласные вкорне слова;- непроверяемые</w:t>
            </w:r>
            <w:r>
              <w:rPr>
                <w:spacing w:val="-1"/>
              </w:rPr>
              <w:t xml:space="preserve">гласные </w:t>
            </w:r>
            <w:r>
              <w:t xml:space="preserve">и согласные (переченьслов в орфографическом</w:t>
            </w:r>
            <w:r>
              <w:rPr>
                <w:spacing w:val="-1"/>
              </w:rPr>
              <w:t xml:space="preserve">словаре учебника);- </w:t>
            </w:r>
            <w:r>
              <w:t xml:space="preserve">прописнаябуква в именах собственных:имена, фамилии, отчествалюдей, клички животных,географические названия;-раздельное написаниепредлогов с именамисуществительными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13.02.2023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5862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105.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134"/>
              <w:spacing w:line="302" w:lineRule="auto"/>
            </w:pPr>
            <w:r>
              <w:t xml:space="preserve">Ознакомление с правиламиправописания и их</w:t>
            </w:r>
            <w:r>
              <w:rPr>
                <w:spacing w:val="-1"/>
              </w:rPr>
              <w:t xml:space="preserve">применение:- </w:t>
            </w:r>
            <w:r>
              <w:t xml:space="preserve">разделительный</w:t>
            </w:r>
            <w:r>
              <w:rPr>
                <w:spacing w:val="-1"/>
              </w:rPr>
              <w:t xml:space="preserve">мягкийзнак;-</w:t>
            </w:r>
            <w:r>
              <w:t xml:space="preserve">сочетаниячт,щн,нч;- проверяемые безударныегласныевкорнеслова;-парныезвонкие и глухие согласные вкорне слова;- непроверяемые</w:t>
            </w:r>
            <w:r>
              <w:rPr>
                <w:spacing w:val="-1"/>
              </w:rPr>
              <w:t xml:space="preserve">гласные </w:t>
            </w:r>
            <w:r>
              <w:t xml:space="preserve">и согласные (переченьслов в орфографическом</w:t>
            </w:r>
            <w:r>
              <w:rPr>
                <w:spacing w:val="-1"/>
              </w:rPr>
              <w:t xml:space="preserve">словаре учебника);- </w:t>
            </w:r>
            <w:r>
              <w:t xml:space="preserve">прописнаябуква в именах собственных:имена, фамилии, отчествалюдей, клички животных,географические названия;-раздельное написаниепредлогов с именамисуществительными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14.02.2023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</w:tbl>
    <w:p>
      <w:pPr>
        <w:spacing w:line="302" w:lineRule="auto"/>
        <w:sectPr>
          <w:footnotePr/>
          <w:endnotePr/>
          <w:type w:val="nextPage"/>
          <w:pgSz w:w="11900" w:h="16840" w:orient="portrait"/>
          <w:pgMar w:top="580" w:right="460" w:bottom="280" w:left="560" w:header="720" w:footer="720" w:gutter="0"/>
          <w:cols w:num="1" w:sep="0" w:space="720" w:equalWidth="1"/>
          <w:docGrid w:linePitch="360"/>
        </w:sectPr>
      </w:pPr>
      <w:r/>
      <w:r/>
    </w:p>
    <w:tbl>
      <w:tblPr>
        <w:tblStyle w:val="618"/>
        <w:tblW w:w="0" w:type="auto"/>
        <w:tblInd w:w="1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546"/>
        <w:gridCol w:w="3309"/>
        <w:gridCol w:w="694"/>
        <w:gridCol w:w="1535"/>
        <w:gridCol w:w="1580"/>
        <w:gridCol w:w="1171"/>
        <w:gridCol w:w="1819"/>
      </w:tblGrid>
      <w:tr>
        <w:trPr>
          <w:trHeight w:val="5862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106.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134"/>
              <w:spacing w:line="302" w:lineRule="auto"/>
            </w:pPr>
            <w:r>
              <w:t xml:space="preserve">Ознакомление с правиламиправописания и их</w:t>
            </w:r>
            <w:r>
              <w:rPr>
                <w:spacing w:val="-1"/>
              </w:rPr>
              <w:t xml:space="preserve">применение:- </w:t>
            </w:r>
            <w:r>
              <w:t xml:space="preserve">разделительный</w:t>
            </w:r>
            <w:r>
              <w:rPr>
                <w:spacing w:val="-1"/>
              </w:rPr>
              <w:t xml:space="preserve">мягкийзнак;-</w:t>
            </w:r>
            <w:r>
              <w:t xml:space="preserve">сочетаниячт,щн,нч;- проверяемые безударныегласныевкорнеслова;-парныезвонкие и глухие согласные вкорне слова;- непроверяемые</w:t>
            </w:r>
            <w:r>
              <w:rPr>
                <w:spacing w:val="-1"/>
              </w:rPr>
              <w:t xml:space="preserve">гласные </w:t>
            </w:r>
            <w:r>
              <w:t xml:space="preserve">и согласные (переченьслов в орфографическом</w:t>
            </w:r>
            <w:r>
              <w:rPr>
                <w:spacing w:val="-1"/>
              </w:rPr>
              <w:t xml:space="preserve">словаре учебника);- </w:t>
            </w:r>
            <w:r>
              <w:t xml:space="preserve">прописнаябуква в именах собственных:имена, фамилии, отчествалюдей, клички животных,географические названия;-раздельное написаниепредлогов с именамисуществительными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15.02.2023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5862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107.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134"/>
              <w:spacing w:line="302" w:lineRule="auto"/>
            </w:pPr>
            <w:r>
              <w:t xml:space="preserve">Ознакомление с правиламиправописания и их</w:t>
            </w:r>
            <w:r>
              <w:rPr>
                <w:spacing w:val="-1"/>
              </w:rPr>
              <w:t xml:space="preserve">применение:- </w:t>
            </w:r>
            <w:r>
              <w:t xml:space="preserve">разделительный</w:t>
            </w:r>
            <w:r>
              <w:rPr>
                <w:spacing w:val="-1"/>
              </w:rPr>
              <w:t xml:space="preserve">мягкийзнак;-</w:t>
            </w:r>
            <w:r>
              <w:t xml:space="preserve">сочетаниячт,щн,нч;- проверяемые безударныегласныевкорнеслова;-парныезвонкие и глухие согласные вкорне слова;- непроверяемые</w:t>
            </w:r>
            <w:r>
              <w:rPr>
                <w:spacing w:val="-1"/>
              </w:rPr>
              <w:t xml:space="preserve">гласные </w:t>
            </w:r>
            <w:r>
              <w:t xml:space="preserve">и согласные (переченьслов в орфографическом</w:t>
            </w:r>
            <w:r>
              <w:rPr>
                <w:spacing w:val="-1"/>
              </w:rPr>
              <w:t xml:space="preserve">словаре учебника);- </w:t>
            </w:r>
            <w:r>
              <w:t xml:space="preserve">прописнаябуква в именах собственных:имена, фамилии, отчествалюдей, клички животных,географические названия;-раздельное написаниепредлогов с именамисуществительными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16.02.2023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</w:tbl>
    <w:p>
      <w:pPr>
        <w:spacing w:line="302" w:lineRule="auto"/>
        <w:sectPr>
          <w:footnotePr/>
          <w:endnotePr/>
          <w:type w:val="nextPage"/>
          <w:pgSz w:w="11900" w:h="16840" w:orient="portrait"/>
          <w:pgMar w:top="580" w:right="460" w:bottom="280" w:left="560" w:header="720" w:footer="720" w:gutter="0"/>
          <w:cols w:num="1" w:sep="0" w:space="720" w:equalWidth="1"/>
          <w:docGrid w:linePitch="360"/>
        </w:sectPr>
      </w:pPr>
      <w:r/>
      <w:r/>
    </w:p>
    <w:tbl>
      <w:tblPr>
        <w:tblStyle w:val="618"/>
        <w:tblW w:w="0" w:type="auto"/>
        <w:tblInd w:w="1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546"/>
        <w:gridCol w:w="3309"/>
        <w:gridCol w:w="694"/>
        <w:gridCol w:w="1535"/>
        <w:gridCol w:w="1580"/>
        <w:gridCol w:w="1171"/>
        <w:gridCol w:w="1819"/>
      </w:tblGrid>
      <w:tr>
        <w:trPr>
          <w:trHeight w:val="5862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108.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134"/>
              <w:spacing w:line="302" w:lineRule="auto"/>
            </w:pPr>
            <w:r>
              <w:t xml:space="preserve">Ознакомление с правиламиправописания и их</w:t>
            </w:r>
            <w:r>
              <w:rPr>
                <w:spacing w:val="-1"/>
              </w:rPr>
              <w:t xml:space="preserve">применение:- </w:t>
            </w:r>
            <w:r>
              <w:t xml:space="preserve">разделительный</w:t>
            </w:r>
            <w:r>
              <w:rPr>
                <w:spacing w:val="-1"/>
              </w:rPr>
              <w:t xml:space="preserve">мягкийзнак;-</w:t>
            </w:r>
            <w:r>
              <w:t xml:space="preserve">сочетаниячт,щн,нч;- проверяемые безударныегласныевкорнеслова;-парныезвонкие и глухие согласные вкорне слова;- непроверяемые</w:t>
            </w:r>
            <w:r>
              <w:rPr>
                <w:spacing w:val="-1"/>
              </w:rPr>
              <w:t xml:space="preserve">гласные </w:t>
            </w:r>
            <w:r>
              <w:t xml:space="preserve">и согласные (переченьслов в орфографическом</w:t>
            </w:r>
            <w:r>
              <w:rPr>
                <w:spacing w:val="-1"/>
              </w:rPr>
              <w:t xml:space="preserve">словаре учебника);- </w:t>
            </w:r>
            <w:r>
              <w:t xml:space="preserve">прописнаябуква в именах собственных:имена, фамилии, отчествалюдей, клички животных,географические названия;-раздельное написаниепредлогов с именамисуществительными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1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17.02.2023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Письменныйконтроль;Контрольнаяработа;</w:t>
            </w:r>
            <w:r/>
          </w:p>
        </w:tc>
      </w:tr>
      <w:tr>
        <w:trPr>
          <w:trHeight w:val="5544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109.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604"/>
              <w:spacing w:line="302" w:lineRule="auto"/>
            </w:pPr>
            <w:r>
              <w:rPr>
                <w:spacing w:val="-1"/>
              </w:rPr>
              <w:t xml:space="preserve">Выборязыковых</w:t>
            </w:r>
            <w:r>
              <w:t xml:space="preserve">средстввсоответствиисцелями</w:t>
            </w:r>
            <w:r/>
          </w:p>
          <w:p>
            <w:pPr>
              <w:pStyle w:val="622"/>
              <w:ind w:left="71" w:right="55"/>
              <w:spacing w:before="0" w:line="302" w:lineRule="auto"/>
            </w:pPr>
            <w:r>
              <w:t xml:space="preserve">и условиями устного общениядля эффективного решениякоммуникативной задачи (дляответаназаданныйвопрос,длявыражения собственного</w:t>
            </w:r>
            <w:r>
              <w:t xml:space="preserve">мнения).Овладениеосновными</w:t>
            </w:r>
            <w:r>
              <w:t xml:space="preserve">умениями ведения разговора</w:t>
            </w:r>
            <w:r>
              <w:rPr>
                <w:spacing w:val="-1"/>
              </w:rPr>
              <w:t xml:space="preserve">(начать, поддержать, закончить</w:t>
            </w:r>
            <w:r>
              <w:t xml:space="preserve">разговор, привлечь внимание ит. п.). Практическое овладениедиалогическойформойречи.</w:t>
            </w:r>
            <w:r/>
          </w:p>
          <w:p>
            <w:pPr>
              <w:pStyle w:val="622"/>
              <w:ind w:left="71" w:right="207"/>
              <w:spacing w:before="0" w:line="302" w:lineRule="auto"/>
            </w:pPr>
            <w:r>
              <w:t xml:space="preserve">Соблюдение норм речевого</w:t>
            </w:r>
            <w:r>
              <w:rPr>
                <w:spacing w:val="-1"/>
              </w:rPr>
              <w:t xml:space="preserve">этикетаиорфоэпических</w:t>
            </w:r>
            <w:r>
              <w:t xml:space="preserve">нормвситуацияхучебного</w:t>
            </w:r>
            <w:r/>
          </w:p>
          <w:p>
            <w:pPr>
              <w:pStyle w:val="622"/>
              <w:ind w:left="71"/>
              <w:spacing w:before="0" w:line="252" w:lineRule="exact"/>
            </w:pPr>
            <w:r>
              <w:t xml:space="preserve">ибытовогообщения.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20.02.2023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</w:tbl>
    <w:p>
      <w:pPr>
        <w:spacing w:line="302" w:lineRule="auto"/>
        <w:sectPr>
          <w:footnotePr/>
          <w:endnotePr/>
          <w:type w:val="nextPage"/>
          <w:pgSz w:w="11900" w:h="16840" w:orient="portrait"/>
          <w:pgMar w:top="580" w:right="460" w:bottom="280" w:left="560" w:header="720" w:footer="720" w:gutter="0"/>
          <w:cols w:num="1" w:sep="0" w:space="720" w:equalWidth="1"/>
          <w:docGrid w:linePitch="360"/>
        </w:sectPr>
      </w:pPr>
      <w:r/>
      <w:r/>
    </w:p>
    <w:tbl>
      <w:tblPr>
        <w:tblStyle w:val="618"/>
        <w:tblW w:w="0" w:type="auto"/>
        <w:tblInd w:w="1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546"/>
        <w:gridCol w:w="3309"/>
        <w:gridCol w:w="694"/>
        <w:gridCol w:w="1535"/>
        <w:gridCol w:w="1580"/>
        <w:gridCol w:w="1171"/>
        <w:gridCol w:w="1819"/>
      </w:tblGrid>
      <w:tr>
        <w:trPr>
          <w:trHeight w:val="5544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110.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604"/>
              <w:spacing w:line="302" w:lineRule="auto"/>
            </w:pPr>
            <w:r>
              <w:rPr>
                <w:spacing w:val="-1"/>
              </w:rPr>
              <w:t xml:space="preserve">Выборязыковых</w:t>
            </w:r>
            <w:r>
              <w:t xml:space="preserve">средстввсоответствиисцелями</w:t>
            </w:r>
            <w:r/>
          </w:p>
          <w:p>
            <w:pPr>
              <w:pStyle w:val="622"/>
              <w:ind w:left="71" w:right="55"/>
              <w:spacing w:before="0" w:line="302" w:lineRule="auto"/>
            </w:pPr>
            <w:r>
              <w:t xml:space="preserve">и условиями устного общениядля эффективного решениякоммуникативной задачи (дляответаназаданныйвопрос,длявыражения собственного</w:t>
            </w:r>
            <w:r>
              <w:t xml:space="preserve">мнения).Овладениеосновными</w:t>
            </w:r>
            <w:r>
              <w:t xml:space="preserve">умениями ведения разговора</w:t>
            </w:r>
            <w:r>
              <w:rPr>
                <w:spacing w:val="-1"/>
              </w:rPr>
              <w:t xml:space="preserve">(начать, поддержать, закончить</w:t>
            </w:r>
            <w:r>
              <w:t xml:space="preserve">разговор, привлечь внимание ит. п.). Практическое овладениедиалогическойформойречи.</w:t>
            </w:r>
            <w:r/>
          </w:p>
          <w:p>
            <w:pPr>
              <w:pStyle w:val="622"/>
              <w:ind w:left="71" w:right="207"/>
              <w:spacing w:before="0" w:line="302" w:lineRule="auto"/>
            </w:pPr>
            <w:r>
              <w:t xml:space="preserve">Соблюдение норм речевого</w:t>
            </w:r>
            <w:r>
              <w:rPr>
                <w:spacing w:val="-1"/>
              </w:rPr>
              <w:t xml:space="preserve">этикетаиорфоэпических</w:t>
            </w:r>
            <w:r>
              <w:t xml:space="preserve">нормвситуацияхучебного</w:t>
            </w:r>
            <w:r/>
          </w:p>
          <w:p>
            <w:pPr>
              <w:pStyle w:val="622"/>
              <w:ind w:left="71"/>
              <w:spacing w:before="0" w:line="252" w:lineRule="exact"/>
            </w:pPr>
            <w:r>
              <w:t xml:space="preserve">ибытовогообщения.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21.02.2023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5544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111.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604"/>
              <w:spacing w:line="302" w:lineRule="auto"/>
            </w:pPr>
            <w:r>
              <w:rPr>
                <w:spacing w:val="-1"/>
              </w:rPr>
              <w:t xml:space="preserve">Выборязыковых</w:t>
            </w:r>
            <w:r>
              <w:t xml:space="preserve">средстввсоответствиисцелями</w:t>
            </w:r>
            <w:r/>
          </w:p>
          <w:p>
            <w:pPr>
              <w:pStyle w:val="622"/>
              <w:ind w:left="71" w:right="55"/>
              <w:spacing w:before="0" w:line="302" w:lineRule="auto"/>
            </w:pPr>
            <w:r>
              <w:t xml:space="preserve">и условиями устного общениядля эффективного решениякоммуникативной задачи (дляответаназаданныйвопрос,длявыражения собственного</w:t>
            </w:r>
            <w:r>
              <w:t xml:space="preserve">мнения).Овладениеосновными</w:t>
            </w:r>
            <w:r>
              <w:t xml:space="preserve">умениями ведения разговора</w:t>
            </w:r>
            <w:r>
              <w:rPr>
                <w:spacing w:val="-1"/>
              </w:rPr>
              <w:t xml:space="preserve">(начать, поддержать, закончить</w:t>
            </w:r>
            <w:r>
              <w:t xml:space="preserve">разговор, привлечь внимание ит. п.). Практическое овладениедиалогическойформойречи.</w:t>
            </w:r>
            <w:r/>
          </w:p>
          <w:p>
            <w:pPr>
              <w:pStyle w:val="622"/>
              <w:ind w:left="71" w:right="207"/>
              <w:spacing w:before="0" w:line="302" w:lineRule="auto"/>
            </w:pPr>
            <w:r>
              <w:t xml:space="preserve">Соблюдение норм речевого</w:t>
            </w:r>
            <w:r>
              <w:rPr>
                <w:spacing w:val="-1"/>
              </w:rPr>
              <w:t xml:space="preserve">этикетаиорфоэпических</w:t>
            </w:r>
            <w:r>
              <w:t xml:space="preserve">нормвситуацияхучебного</w:t>
            </w:r>
            <w:r/>
          </w:p>
          <w:p>
            <w:pPr>
              <w:pStyle w:val="622"/>
              <w:ind w:left="71"/>
              <w:spacing w:before="0" w:line="252" w:lineRule="exact"/>
            </w:pPr>
            <w:r>
              <w:t xml:space="preserve">ибытовогообщения.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22.02.2023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</w:tbl>
    <w:p>
      <w:pPr>
        <w:spacing w:line="302" w:lineRule="auto"/>
        <w:sectPr>
          <w:footnotePr/>
          <w:endnotePr/>
          <w:type w:val="nextPage"/>
          <w:pgSz w:w="11900" w:h="16840" w:orient="portrait"/>
          <w:pgMar w:top="580" w:right="460" w:bottom="280" w:left="560" w:header="720" w:footer="720" w:gutter="0"/>
          <w:cols w:num="1" w:sep="0" w:space="720" w:equalWidth="1"/>
          <w:docGrid w:linePitch="360"/>
        </w:sectPr>
      </w:pPr>
      <w:r/>
      <w:r/>
    </w:p>
    <w:tbl>
      <w:tblPr>
        <w:tblStyle w:val="618"/>
        <w:tblW w:w="0" w:type="auto"/>
        <w:tblInd w:w="1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546"/>
        <w:gridCol w:w="3309"/>
        <w:gridCol w:w="694"/>
        <w:gridCol w:w="1535"/>
        <w:gridCol w:w="1580"/>
        <w:gridCol w:w="1171"/>
        <w:gridCol w:w="1819"/>
      </w:tblGrid>
      <w:tr>
        <w:trPr>
          <w:trHeight w:val="5544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112.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604"/>
              <w:spacing w:line="302" w:lineRule="auto"/>
            </w:pPr>
            <w:r>
              <w:rPr>
                <w:spacing w:val="-1"/>
              </w:rPr>
              <w:t xml:space="preserve">Выборязыковых</w:t>
            </w:r>
            <w:r>
              <w:t xml:space="preserve">средстввсоответствиисцелями</w:t>
            </w:r>
            <w:r/>
          </w:p>
          <w:p>
            <w:pPr>
              <w:pStyle w:val="622"/>
              <w:ind w:left="71" w:right="55"/>
              <w:spacing w:before="0" w:line="302" w:lineRule="auto"/>
            </w:pPr>
            <w:r>
              <w:t xml:space="preserve">и условиями устного общениядля эффективного решениякоммуникативной задачи (дляответаназаданныйвопрос,длявыражения собственного</w:t>
            </w:r>
            <w:r>
              <w:t xml:space="preserve">мнения).Овладениеосновными</w:t>
            </w:r>
            <w:r>
              <w:t xml:space="preserve">умениями ведения разговора</w:t>
            </w:r>
            <w:r>
              <w:rPr>
                <w:spacing w:val="-1"/>
              </w:rPr>
              <w:t xml:space="preserve">(начать, поддержать, закончить</w:t>
            </w:r>
            <w:r>
              <w:t xml:space="preserve">разговор, привлечь внимание ит. п.). Практическое овладениедиалогическойформойречи.</w:t>
            </w:r>
            <w:r/>
          </w:p>
          <w:p>
            <w:pPr>
              <w:pStyle w:val="622"/>
              <w:ind w:left="71" w:right="207"/>
              <w:spacing w:before="0" w:line="302" w:lineRule="auto"/>
            </w:pPr>
            <w:r>
              <w:t xml:space="preserve">Соблюдение норм речевого</w:t>
            </w:r>
            <w:r>
              <w:rPr>
                <w:spacing w:val="-1"/>
              </w:rPr>
              <w:t xml:space="preserve">этикетаиорфоэпических</w:t>
            </w:r>
            <w:r>
              <w:t xml:space="preserve">нормвситуацияхучебного</w:t>
            </w:r>
            <w:r/>
          </w:p>
          <w:p>
            <w:pPr>
              <w:pStyle w:val="622"/>
              <w:ind w:left="71"/>
              <w:spacing w:before="0" w:line="252" w:lineRule="exact"/>
            </w:pPr>
            <w:r>
              <w:t xml:space="preserve">ибытовогообщения.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24.02.2023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Письменныйконтроль;Тестирование;</w:t>
            </w:r>
            <w:r/>
          </w:p>
        </w:tc>
      </w:tr>
      <w:tr>
        <w:trPr>
          <w:trHeight w:val="5544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113.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604"/>
              <w:spacing w:line="302" w:lineRule="auto"/>
            </w:pPr>
            <w:r>
              <w:rPr>
                <w:spacing w:val="-1"/>
              </w:rPr>
              <w:t xml:space="preserve">Выборязыковых</w:t>
            </w:r>
            <w:r>
              <w:t xml:space="preserve">средстввсоответствиисцелями</w:t>
            </w:r>
            <w:r/>
          </w:p>
          <w:p>
            <w:pPr>
              <w:pStyle w:val="622"/>
              <w:ind w:left="71" w:right="55"/>
              <w:spacing w:before="0" w:line="302" w:lineRule="auto"/>
            </w:pPr>
            <w:r>
              <w:t xml:space="preserve">и условиями устного общениядля эффективного решениякоммуникативной задачи (дляответаназаданныйвопрос,длявыражения собственного</w:t>
            </w:r>
            <w:r>
              <w:t xml:space="preserve">мнения).Овладениеосновными</w:t>
            </w:r>
            <w:r>
              <w:t xml:space="preserve">умениями ведения разговора</w:t>
            </w:r>
            <w:r>
              <w:rPr>
                <w:spacing w:val="-1"/>
              </w:rPr>
              <w:t xml:space="preserve">(начать, поддержать, закончить</w:t>
            </w:r>
            <w:r>
              <w:t xml:space="preserve">разговор, привлечь внимание ит. п.). Практическое овладениедиалогическойформойречи.</w:t>
            </w:r>
            <w:r/>
          </w:p>
          <w:p>
            <w:pPr>
              <w:pStyle w:val="622"/>
              <w:ind w:left="71" w:right="207"/>
              <w:spacing w:before="0" w:line="302" w:lineRule="auto"/>
            </w:pPr>
            <w:r>
              <w:t xml:space="preserve">Соблюдение норм речевого</w:t>
            </w:r>
            <w:r>
              <w:rPr>
                <w:spacing w:val="-1"/>
              </w:rPr>
              <w:t xml:space="preserve">этикетаиорфоэпических</w:t>
            </w:r>
            <w:r>
              <w:t xml:space="preserve">нормвситуацияхучебного</w:t>
            </w:r>
            <w:r/>
          </w:p>
          <w:p>
            <w:pPr>
              <w:pStyle w:val="622"/>
              <w:ind w:left="71"/>
              <w:spacing w:before="0" w:line="252" w:lineRule="exact"/>
            </w:pPr>
            <w:r>
              <w:t xml:space="preserve">ибытовогообщения.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1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27.02.2023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Письменныйконтроль;Контрольнаяработа;</w:t>
            </w:r>
            <w:r/>
          </w:p>
        </w:tc>
      </w:tr>
      <w:tr>
        <w:trPr>
          <w:trHeight w:val="1860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114.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rPr>
                <w:spacing w:val="-1"/>
              </w:rPr>
              <w:t xml:space="preserve">Умениедоговариваться</w:t>
            </w:r>
            <w:r/>
          </w:p>
          <w:p>
            <w:pPr>
              <w:pStyle w:val="622"/>
              <w:ind w:left="71" w:right="60"/>
              <w:spacing w:before="65" w:line="302" w:lineRule="auto"/>
            </w:pPr>
            <w:r>
              <w:rPr>
                <w:spacing w:val="-1"/>
              </w:rPr>
              <w:t xml:space="preserve">иприходить</w:t>
            </w:r>
            <w:r>
              <w:t xml:space="preserve">кобщемурешениюв совместной деятельности при</w:t>
            </w:r>
            <w:r>
              <w:rPr>
                <w:spacing w:val="-1"/>
              </w:rPr>
              <w:t xml:space="preserve">проведениипарной</w:t>
            </w:r>
            <w:r>
              <w:t xml:space="preserve">игрупповойработы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28.02.2023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724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115.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rPr>
                <w:spacing w:val="-1"/>
              </w:rPr>
              <w:t xml:space="preserve">Умениедоговариваться</w:t>
            </w:r>
            <w:r/>
          </w:p>
          <w:p>
            <w:pPr>
              <w:pStyle w:val="622"/>
              <w:ind w:left="71" w:right="60"/>
              <w:spacing w:before="65" w:line="302" w:lineRule="auto"/>
            </w:pPr>
            <w:r>
              <w:rPr>
                <w:spacing w:val="-1"/>
              </w:rPr>
              <w:t xml:space="preserve">иприходить</w:t>
            </w:r>
            <w:r>
              <w:t xml:space="preserve">кобщемурешениюв совместной деятельности при</w:t>
            </w:r>
            <w:r>
              <w:rPr>
                <w:spacing w:val="-1"/>
              </w:rPr>
              <w:t xml:space="preserve">проведениипарной</w:t>
            </w:r>
            <w:r>
              <w:t xml:space="preserve">игрупповойработы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01.03.2023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</w:tbl>
    <w:p>
      <w:pPr>
        <w:spacing w:line="302" w:lineRule="auto"/>
        <w:sectPr>
          <w:footnotePr/>
          <w:endnotePr/>
          <w:type w:val="nextPage"/>
          <w:pgSz w:w="11900" w:h="16840" w:orient="portrait"/>
          <w:pgMar w:top="580" w:right="460" w:bottom="280" w:left="560" w:header="720" w:footer="720" w:gutter="0"/>
          <w:cols w:num="1" w:sep="0" w:space="720" w:equalWidth="1"/>
          <w:docGrid w:linePitch="360"/>
        </w:sectPr>
      </w:pPr>
      <w:r/>
      <w:r/>
    </w:p>
    <w:tbl>
      <w:tblPr>
        <w:tblStyle w:val="618"/>
        <w:tblW w:w="0" w:type="auto"/>
        <w:tblInd w:w="1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546"/>
        <w:gridCol w:w="3309"/>
        <w:gridCol w:w="694"/>
        <w:gridCol w:w="1535"/>
        <w:gridCol w:w="1580"/>
        <w:gridCol w:w="1171"/>
        <w:gridCol w:w="1819"/>
      </w:tblGrid>
      <w:tr>
        <w:trPr>
          <w:trHeight w:val="1724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116.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153"/>
              <w:spacing w:line="302" w:lineRule="auto"/>
            </w:pPr>
            <w:r>
              <w:t xml:space="preserve">Составлениеустногорассказа</w:t>
            </w:r>
            <w:r>
              <w:t xml:space="preserve">порепродукциикартины.</w:t>
            </w:r>
            <w:r/>
          </w:p>
          <w:p>
            <w:pPr>
              <w:pStyle w:val="622"/>
              <w:ind w:left="71" w:right="153"/>
              <w:spacing w:before="0" w:line="302" w:lineRule="auto"/>
            </w:pPr>
            <w:r>
              <w:t xml:space="preserve">Составлениеустногорассказа</w:t>
            </w:r>
            <w:r>
              <w:t xml:space="preserve">по личным наблюдениям ивопросам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02.03.2023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724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117.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153"/>
              <w:spacing w:line="302" w:lineRule="auto"/>
            </w:pPr>
            <w:r>
              <w:t xml:space="preserve">Составлениеустногорассказа</w:t>
            </w:r>
            <w:r>
              <w:t xml:space="preserve">порепродукциикартины.</w:t>
            </w:r>
            <w:r/>
          </w:p>
          <w:p>
            <w:pPr>
              <w:pStyle w:val="622"/>
              <w:ind w:left="71" w:right="153"/>
              <w:spacing w:before="0" w:line="302" w:lineRule="auto"/>
            </w:pPr>
            <w:r>
              <w:t xml:space="preserve">Составлениеустногорассказа</w:t>
            </w:r>
            <w:r>
              <w:t xml:space="preserve">по личным наблюдениям ивопросам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03.03.2023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2361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118.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55"/>
              <w:spacing w:line="302" w:lineRule="auto"/>
            </w:pPr>
            <w:r>
              <w:t xml:space="preserve">Текст.Признакитекста:</w:t>
            </w:r>
            <w:r>
              <w:t xml:space="preserve">смысловое единствопредложений в тексте;последовательностьпредложений в тексте;выражение в текстезаконченноймысли.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06.03.2023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2361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119.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55"/>
              <w:spacing w:line="302" w:lineRule="auto"/>
            </w:pPr>
            <w:r>
              <w:t xml:space="preserve">Текст.Признакитекста:</w:t>
            </w:r>
            <w:r>
              <w:t xml:space="preserve">смысловое единствопредложений в тексте;последовательностьпредложений в тексте;выражение в текстезаконченноймысли.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07.03.2023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2361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120.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55"/>
              <w:spacing w:line="302" w:lineRule="auto"/>
            </w:pPr>
            <w:r>
              <w:t xml:space="preserve">Текст.Признакитекста:</w:t>
            </w:r>
            <w:r>
              <w:t xml:space="preserve">смысловое единствопредложений в тексте;последовательностьпредложений в тексте;выражение в текстезаконченноймысли.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09.03.2023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2497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121.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55"/>
              <w:spacing w:line="302" w:lineRule="auto"/>
            </w:pPr>
            <w:r>
              <w:t xml:space="preserve">Текст.Признакитекста:</w:t>
            </w:r>
            <w:r>
              <w:t xml:space="preserve">смысловое единствопредложений в тексте;последовательностьпредложений в тексте;выражение в текстезаконченноймысли.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10.03.2023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Письменныйконтроль;Тестирование;</w:t>
            </w:r>
            <w:r/>
          </w:p>
        </w:tc>
      </w:tr>
    </w:tbl>
    <w:p>
      <w:pPr>
        <w:spacing w:line="302" w:lineRule="auto"/>
        <w:sectPr>
          <w:footnotePr/>
          <w:endnotePr/>
          <w:type w:val="nextPage"/>
          <w:pgSz w:w="11900" w:h="16840" w:orient="portrait"/>
          <w:pgMar w:top="580" w:right="460" w:bottom="280" w:left="560" w:header="720" w:footer="720" w:gutter="0"/>
          <w:cols w:num="1" w:sep="0" w:space="720" w:equalWidth="1"/>
          <w:docGrid w:linePitch="360"/>
        </w:sectPr>
      </w:pPr>
      <w:r/>
      <w:r/>
    </w:p>
    <w:tbl>
      <w:tblPr>
        <w:tblStyle w:val="618"/>
        <w:tblW w:w="0" w:type="auto"/>
        <w:tblInd w:w="1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546"/>
        <w:gridCol w:w="3309"/>
        <w:gridCol w:w="694"/>
        <w:gridCol w:w="1535"/>
        <w:gridCol w:w="1580"/>
        <w:gridCol w:w="1171"/>
        <w:gridCol w:w="1819"/>
      </w:tblGrid>
      <w:tr>
        <w:trPr>
          <w:trHeight w:val="3952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122.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286"/>
              <w:spacing w:line="302" w:lineRule="auto"/>
            </w:pPr>
            <w:r>
              <w:rPr>
                <w:spacing w:val="-1"/>
              </w:rPr>
              <w:t xml:space="preserve">Тематекста.Основнаямысль.</w:t>
            </w:r>
            <w:r>
              <w:t xml:space="preserve">Заглавие текста. Подборзаголовков к предложенным</w:t>
            </w:r>
            <w:r>
              <w:t xml:space="preserve">текстам.Последовательность</w:t>
            </w:r>
            <w:r>
              <w:t xml:space="preserve">частейтекста(абзацев).</w:t>
            </w:r>
            <w:r/>
          </w:p>
          <w:p>
            <w:pPr>
              <w:pStyle w:val="622"/>
              <w:ind w:left="71"/>
              <w:spacing w:before="0" w:line="302" w:lineRule="auto"/>
            </w:pPr>
            <w:r>
              <w:t xml:space="preserve">Корректирование текстов снарушенным порядкомпредложений и абзацев.Типытекстов: описание,</w:t>
            </w:r>
            <w:r>
              <w:t xml:space="preserve">повествование,рассуждение,их</w:t>
            </w:r>
            <w:r>
              <w:t xml:space="preserve">особенности (первичноеознакомление).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13.03.2023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3952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123.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286"/>
              <w:spacing w:line="302" w:lineRule="auto"/>
            </w:pPr>
            <w:r>
              <w:rPr>
                <w:spacing w:val="-1"/>
              </w:rPr>
              <w:t xml:space="preserve">Тематекста.Основнаямысль.</w:t>
            </w:r>
            <w:r>
              <w:t xml:space="preserve">Заглавие текста. Подборзаголовков к предложенным</w:t>
            </w:r>
            <w:r>
              <w:t xml:space="preserve">текстам.Последовательность</w:t>
            </w:r>
            <w:r>
              <w:t xml:space="preserve">частейтекста(абзацев).</w:t>
            </w:r>
            <w:r/>
          </w:p>
          <w:p>
            <w:pPr>
              <w:pStyle w:val="622"/>
              <w:ind w:left="71"/>
              <w:spacing w:before="0" w:line="302" w:lineRule="auto"/>
            </w:pPr>
            <w:r>
              <w:t xml:space="preserve">Корректирование текстов снарушенным порядкомпредложений и абзацев.Типытекстов: описание,</w:t>
            </w:r>
            <w:r>
              <w:t xml:space="preserve">повествование,рассуждение,их</w:t>
            </w:r>
            <w:r>
              <w:t xml:space="preserve">особенности (первичноеознакомление).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14.03.2023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4020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124.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286"/>
              <w:spacing w:line="302" w:lineRule="auto"/>
            </w:pPr>
            <w:r>
              <w:rPr>
                <w:spacing w:val="-1"/>
              </w:rPr>
              <w:t xml:space="preserve">Тематекста.Основнаямысль.</w:t>
            </w:r>
            <w:r>
              <w:t xml:space="preserve">Заглавие текста. Подборзаголовков к предложенным</w:t>
            </w:r>
            <w:r>
              <w:t xml:space="preserve">текстам.Последовательность</w:t>
            </w:r>
            <w:r>
              <w:t xml:space="preserve">частейтекста(абзацев).</w:t>
            </w:r>
            <w:r/>
          </w:p>
          <w:p>
            <w:pPr>
              <w:pStyle w:val="622"/>
              <w:ind w:left="71"/>
              <w:spacing w:before="0" w:line="302" w:lineRule="auto"/>
            </w:pPr>
            <w:r>
              <w:t xml:space="preserve">Корректирование текстов снарушенным порядкомпредложений и абзацев.Типытекстов: описание,</w:t>
            </w:r>
            <w:r>
              <w:t xml:space="preserve">повествование,рассуждение,их</w:t>
            </w:r>
            <w:r>
              <w:t xml:space="preserve">особенности (первичноеознакомление).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15.03.2023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</w:tbl>
    <w:p>
      <w:pPr>
        <w:spacing w:line="302" w:lineRule="auto"/>
        <w:sectPr>
          <w:footnotePr/>
          <w:endnotePr/>
          <w:type w:val="nextPage"/>
          <w:pgSz w:w="11900" w:h="16840" w:orient="portrait"/>
          <w:pgMar w:top="580" w:right="460" w:bottom="280" w:left="560" w:header="720" w:footer="720" w:gutter="0"/>
          <w:cols w:num="1" w:sep="0" w:space="720" w:equalWidth="1"/>
          <w:docGrid w:linePitch="360"/>
        </w:sectPr>
      </w:pPr>
      <w:r/>
      <w:r/>
    </w:p>
    <w:tbl>
      <w:tblPr>
        <w:tblStyle w:val="618"/>
        <w:tblW w:w="0" w:type="auto"/>
        <w:tblInd w:w="1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546"/>
        <w:gridCol w:w="3309"/>
        <w:gridCol w:w="694"/>
        <w:gridCol w:w="1535"/>
        <w:gridCol w:w="1580"/>
        <w:gridCol w:w="1171"/>
        <w:gridCol w:w="1819"/>
      </w:tblGrid>
      <w:tr>
        <w:trPr>
          <w:trHeight w:val="3952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125.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286"/>
              <w:spacing w:line="302" w:lineRule="auto"/>
            </w:pPr>
            <w:r>
              <w:rPr>
                <w:spacing w:val="-1"/>
              </w:rPr>
              <w:t xml:space="preserve">Тематекста.Основнаямысль.</w:t>
            </w:r>
            <w:r>
              <w:t xml:space="preserve">Заглавие текста. Подборзаголовков к предложенным</w:t>
            </w:r>
            <w:r>
              <w:t xml:space="preserve">текстам.Последовательность</w:t>
            </w:r>
            <w:r>
              <w:t xml:space="preserve">частейтекста(абзацев).</w:t>
            </w:r>
            <w:r/>
          </w:p>
          <w:p>
            <w:pPr>
              <w:pStyle w:val="622"/>
              <w:ind w:left="71"/>
              <w:spacing w:before="0" w:line="302" w:lineRule="auto"/>
            </w:pPr>
            <w:r>
              <w:t xml:space="preserve">Корректирование текстов снарушенным порядкомпредложений и абзацев.Типытекстов: описание,</w:t>
            </w:r>
            <w:r>
              <w:t xml:space="preserve">повествование,рассуждение,их</w:t>
            </w:r>
            <w:r>
              <w:t xml:space="preserve">особенности (первичноеознакомление).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16.03.2023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3952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126.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286"/>
              <w:spacing w:line="302" w:lineRule="auto"/>
            </w:pPr>
            <w:r>
              <w:rPr>
                <w:spacing w:val="-1"/>
              </w:rPr>
              <w:t xml:space="preserve">Тематекста.Основнаямысль.</w:t>
            </w:r>
            <w:r>
              <w:t xml:space="preserve">Заглавие текста. Подборзаголовков к предложенным</w:t>
            </w:r>
            <w:r>
              <w:t xml:space="preserve">текстам.Последовательность</w:t>
            </w:r>
            <w:r>
              <w:t xml:space="preserve">частейтекста(абзацев).</w:t>
            </w:r>
            <w:r/>
          </w:p>
          <w:p>
            <w:pPr>
              <w:pStyle w:val="622"/>
              <w:ind w:left="71"/>
              <w:spacing w:before="0" w:line="302" w:lineRule="auto"/>
            </w:pPr>
            <w:r>
              <w:t xml:space="preserve">Корректирование текстов снарушенным порядкомпредложений и абзацев.Типытекстов: описание,</w:t>
            </w:r>
            <w:r>
              <w:t xml:space="preserve">повествование,рассуждение,их</w:t>
            </w:r>
            <w:r>
              <w:t xml:space="preserve">особенности (первичноеознакомление).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17.03.2023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4123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127.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286"/>
              <w:spacing w:line="302" w:lineRule="auto"/>
            </w:pPr>
            <w:r>
              <w:rPr>
                <w:spacing w:val="-1"/>
              </w:rPr>
              <w:t xml:space="preserve">Тематекста.Основнаямысль.</w:t>
            </w:r>
            <w:r>
              <w:t xml:space="preserve">Заглавие текста. Подборзаголовков к предложенным</w:t>
            </w:r>
            <w:r>
              <w:t xml:space="preserve">текстам.Последовательность</w:t>
            </w:r>
            <w:r>
              <w:t xml:space="preserve">частейтекста(абзацев).</w:t>
            </w:r>
            <w:r/>
          </w:p>
          <w:p>
            <w:pPr>
              <w:pStyle w:val="622"/>
              <w:ind w:left="71"/>
              <w:spacing w:before="0" w:line="302" w:lineRule="auto"/>
            </w:pPr>
            <w:r>
              <w:t xml:space="preserve">Корректирование текстов снарушенным порядкомпредложений и абзацев.Типытекстов: описание,</w:t>
            </w:r>
            <w:r>
              <w:t xml:space="preserve">повествование,рассуждение,их</w:t>
            </w:r>
            <w:r>
              <w:t xml:space="preserve">особенности (первичноеознакомление).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20.03.2023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Письменныйконтроль;Тестирование;</w:t>
            </w:r>
            <w:r/>
          </w:p>
        </w:tc>
      </w:tr>
    </w:tbl>
    <w:p>
      <w:pPr>
        <w:spacing w:line="302" w:lineRule="auto"/>
        <w:sectPr>
          <w:footnotePr/>
          <w:endnotePr/>
          <w:type w:val="nextPage"/>
          <w:pgSz w:w="11900" w:h="16840" w:orient="portrait"/>
          <w:pgMar w:top="580" w:right="460" w:bottom="280" w:left="560" w:header="720" w:footer="720" w:gutter="0"/>
          <w:cols w:num="1" w:sep="0" w:space="720" w:equalWidth="1"/>
          <w:docGrid w:linePitch="360"/>
        </w:sectPr>
      </w:pPr>
      <w:r/>
      <w:r/>
    </w:p>
    <w:tbl>
      <w:tblPr>
        <w:tblStyle w:val="618"/>
        <w:tblW w:w="0" w:type="auto"/>
        <w:tblInd w:w="1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546"/>
        <w:gridCol w:w="3309"/>
        <w:gridCol w:w="694"/>
        <w:gridCol w:w="1535"/>
        <w:gridCol w:w="1580"/>
        <w:gridCol w:w="1171"/>
        <w:gridCol w:w="1819"/>
      </w:tblGrid>
      <w:tr>
        <w:trPr>
          <w:trHeight w:val="3952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128.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286"/>
              <w:spacing w:line="302" w:lineRule="auto"/>
            </w:pPr>
            <w:r>
              <w:rPr>
                <w:spacing w:val="-1"/>
              </w:rPr>
              <w:t xml:space="preserve">Тематекста.Основнаямысль.</w:t>
            </w:r>
            <w:r>
              <w:t xml:space="preserve">Заглавие текста. Подборзаголовков к предложенным</w:t>
            </w:r>
            <w:r>
              <w:t xml:space="preserve">текстам.Последовательность</w:t>
            </w:r>
            <w:r>
              <w:t xml:space="preserve">частейтекста(абзацев).</w:t>
            </w:r>
            <w:r/>
          </w:p>
          <w:p>
            <w:pPr>
              <w:pStyle w:val="622"/>
              <w:ind w:left="71"/>
              <w:spacing w:before="0" w:line="302" w:lineRule="auto"/>
            </w:pPr>
            <w:r>
              <w:t xml:space="preserve">Корректирование текстов снарушенным порядкомпредложений и абзацев.Типытекстов: описание,</w:t>
            </w:r>
            <w:r>
              <w:t xml:space="preserve">повествование,рассуждение,их</w:t>
            </w:r>
            <w:r>
              <w:t xml:space="preserve">особенности (первичноеознакомление).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21.03.2023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Письменныйконтроль;Диктант;</w:t>
            </w:r>
            <w:r/>
          </w:p>
        </w:tc>
      </w:tr>
      <w:tr>
        <w:trPr>
          <w:trHeight w:val="3952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129.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286"/>
              <w:spacing w:line="302" w:lineRule="auto"/>
            </w:pPr>
            <w:r>
              <w:rPr>
                <w:spacing w:val="-1"/>
              </w:rPr>
              <w:t xml:space="preserve">Тематекста.Основнаямысль.</w:t>
            </w:r>
            <w:r>
              <w:t xml:space="preserve">Заглавие текста. Подборзаголовков к предложенным</w:t>
            </w:r>
            <w:r>
              <w:t xml:space="preserve">текстам.Последовательность</w:t>
            </w:r>
            <w:r>
              <w:t xml:space="preserve">частейтекста(абзацев).</w:t>
            </w:r>
            <w:r/>
          </w:p>
          <w:p>
            <w:pPr>
              <w:pStyle w:val="622"/>
              <w:ind w:left="71"/>
              <w:spacing w:before="0" w:line="302" w:lineRule="auto"/>
            </w:pPr>
            <w:r>
              <w:t xml:space="preserve">Корректирование текстов снарушенным порядкомпредложений и абзацев.Типытекстов: описание,</w:t>
            </w:r>
            <w:r>
              <w:t xml:space="preserve">повествование,рассуждение,их</w:t>
            </w:r>
            <w:r>
              <w:t xml:space="preserve">особенности (первичноеознакомление).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1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22.03.2023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Письменныйконтроль;Контрольнаяработа;</w:t>
            </w:r>
            <w:r/>
          </w:p>
        </w:tc>
      </w:tr>
      <w:tr>
        <w:trPr>
          <w:trHeight w:val="1087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130.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1119"/>
              <w:spacing w:line="302" w:lineRule="auto"/>
            </w:pPr>
            <w:r>
              <w:rPr>
                <w:spacing w:val="-1"/>
              </w:rPr>
              <w:t xml:space="preserve">Знакомствосжанром</w:t>
            </w:r>
            <w:r>
              <w:t xml:space="preserve">поздравления.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23.03.2023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087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131.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1119"/>
              <w:spacing w:line="302" w:lineRule="auto"/>
            </w:pPr>
            <w:r>
              <w:rPr>
                <w:spacing w:val="-1"/>
              </w:rPr>
              <w:t xml:space="preserve">Знакомствосжанром</w:t>
            </w:r>
            <w:r>
              <w:t xml:space="preserve">поздравления.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03.04.2023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406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132.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78"/>
              <w:spacing w:line="302" w:lineRule="auto"/>
            </w:pPr>
            <w:r>
              <w:t xml:space="preserve">Понимание текста: развитие</w:t>
            </w:r>
            <w:r>
              <w:t xml:space="preserve">уменияформулироватьпростые</w:t>
            </w:r>
            <w:r>
              <w:rPr>
                <w:spacing w:val="-1"/>
              </w:rPr>
              <w:t xml:space="preserve">выводы на </w:t>
            </w:r>
            <w:r>
              <w:t xml:space="preserve">основе информации,содержащейсявтексте.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04.04.2023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406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133.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78"/>
              <w:spacing w:line="302" w:lineRule="auto"/>
            </w:pPr>
            <w:r>
              <w:t xml:space="preserve">Понимание текста: развитие</w:t>
            </w:r>
            <w:r>
              <w:t xml:space="preserve">уменияформулироватьпростые</w:t>
            </w:r>
            <w:r>
              <w:rPr>
                <w:spacing w:val="-1"/>
              </w:rPr>
              <w:t xml:space="preserve">выводы на </w:t>
            </w:r>
            <w:r>
              <w:t xml:space="preserve">основе информации,содержащейсявтексте.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05.04.2023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2361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134.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55"/>
              <w:spacing w:line="302" w:lineRule="auto"/>
            </w:pPr>
            <w:r>
              <w:t xml:space="preserve">Выразительное чтение текставслух с соблюдениемправильнойинтонации.Подробное</w:t>
            </w:r>
            <w:r>
              <w:t xml:space="preserve">изложениеповествовательного</w:t>
            </w:r>
            <w:r>
              <w:t xml:space="preserve">текста объёмом 30—45 слов сопоройнавопросы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06.04.2023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</w:tbl>
    <w:p>
      <w:pPr>
        <w:spacing w:line="302" w:lineRule="auto"/>
        <w:sectPr>
          <w:footnotePr/>
          <w:endnotePr/>
          <w:type w:val="nextPage"/>
          <w:pgSz w:w="11900" w:h="16840" w:orient="portrait"/>
          <w:pgMar w:top="580" w:right="460" w:bottom="280" w:left="560" w:header="720" w:footer="720" w:gutter="0"/>
          <w:cols w:num="1" w:sep="0" w:space="720" w:equalWidth="1"/>
          <w:docGrid w:linePitch="360"/>
        </w:sectPr>
      </w:pPr>
      <w:r/>
      <w:r/>
    </w:p>
    <w:tbl>
      <w:tblPr>
        <w:tblStyle w:val="618"/>
        <w:tblW w:w="0" w:type="auto"/>
        <w:tblInd w:w="1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546"/>
        <w:gridCol w:w="3309"/>
        <w:gridCol w:w="694"/>
        <w:gridCol w:w="1535"/>
        <w:gridCol w:w="1580"/>
        <w:gridCol w:w="1171"/>
        <w:gridCol w:w="1819"/>
      </w:tblGrid>
      <w:tr>
        <w:trPr>
          <w:trHeight w:val="2361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135.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55"/>
              <w:spacing w:line="302" w:lineRule="auto"/>
            </w:pPr>
            <w:r>
              <w:t xml:space="preserve">Выразительное чтение текставслух с соблюдениемправильнойинтонации.Подробное</w:t>
            </w:r>
            <w:r>
              <w:t xml:space="preserve">изложениеповествовательного</w:t>
            </w:r>
            <w:r>
              <w:t xml:space="preserve">текста объёмом 30—45 слов сопоройнавопросы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07.04.2023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2361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136.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55"/>
              <w:spacing w:line="302" w:lineRule="auto"/>
            </w:pPr>
            <w:r>
              <w:t xml:space="preserve">Выразительное чтение текставслух с соблюдениемправильнойинтонации.Подробное</w:t>
            </w:r>
            <w:r>
              <w:t xml:space="preserve">изложениеповествовательного</w:t>
            </w:r>
            <w:r>
              <w:t xml:space="preserve">текста объёмом 30—45 слов сопоройнавопросы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1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10.04.2023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Письменныйконтроль;Контрольнаяработа;</w:t>
            </w:r>
            <w:r/>
          </w:p>
        </w:tc>
      </w:tr>
      <w:tr>
        <w:trPr>
          <w:trHeight w:val="2361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137.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55"/>
              <w:spacing w:line="302" w:lineRule="auto"/>
            </w:pPr>
            <w:r>
              <w:t xml:space="preserve">Выразительное чтение текставслух с соблюдениемправильнойинтонации.Подробное</w:t>
            </w:r>
            <w:r>
              <w:t xml:space="preserve">изложениеповествовательного</w:t>
            </w:r>
            <w:r>
              <w:t xml:space="preserve">текста объёмом 30—45 слов сопоройнавопросы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11.04.2023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2361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138.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55"/>
              <w:spacing w:line="302" w:lineRule="auto"/>
            </w:pPr>
            <w:r>
              <w:t xml:space="preserve">Выразительное чтение текставслух с соблюдениемправильнойинтонации.Подробное</w:t>
            </w:r>
            <w:r>
              <w:t xml:space="preserve">изложениеповествовательного</w:t>
            </w:r>
            <w:r>
              <w:t xml:space="preserve">текста объёмом 30—45 слов сопоройнавопросы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12.04.2023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Письменныйконтроль;Диктант;</w:t>
            </w:r>
            <w:r/>
          </w:p>
        </w:tc>
      </w:tr>
      <w:tr>
        <w:trPr>
          <w:trHeight w:val="1087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139.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1084"/>
              <w:spacing w:line="302" w:lineRule="auto"/>
            </w:pPr>
            <w:r>
              <w:t xml:space="preserve">Глаголкакчастьречи(повторение)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13.04.2023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087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140.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71"/>
              <w:spacing w:line="302" w:lineRule="auto"/>
            </w:pPr>
            <w:r>
              <w:rPr>
                <w:spacing w:val="-1"/>
              </w:rPr>
              <w:t xml:space="preserve">Обобщениеизученныхзнаний</w:t>
            </w:r>
            <w:r>
              <w:t xml:space="preserve">оглаголе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14.04.2023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087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141.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71"/>
              <w:spacing w:line="302" w:lineRule="auto"/>
            </w:pPr>
            <w:r>
              <w:rPr>
                <w:spacing w:val="-1"/>
              </w:rPr>
              <w:t xml:space="preserve">Обобщениеизученныхзнаний</w:t>
            </w:r>
            <w:r>
              <w:t xml:space="preserve">оприлагательном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17.04.2023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087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142.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425"/>
              <w:spacing w:line="302" w:lineRule="auto"/>
            </w:pPr>
            <w:r>
              <w:rPr>
                <w:spacing w:val="-1"/>
              </w:rPr>
              <w:t xml:space="preserve">Местоимениекакчасть</w:t>
            </w:r>
            <w:r>
              <w:t xml:space="preserve">речи(повторение)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18.04.2023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</w:tbl>
    <w:p>
      <w:pPr>
        <w:spacing w:line="302" w:lineRule="auto"/>
        <w:sectPr>
          <w:footnotePr/>
          <w:endnotePr/>
          <w:type w:val="nextPage"/>
          <w:pgSz w:w="11900" w:h="16840" w:orient="portrait"/>
          <w:pgMar w:top="580" w:right="460" w:bottom="280" w:left="560" w:header="720" w:footer="720" w:gutter="0"/>
          <w:cols w:num="1" w:sep="0" w:space="720" w:equalWidth="1"/>
          <w:docGrid w:linePitch="360"/>
        </w:sectPr>
      </w:pPr>
      <w:r/>
      <w:r/>
    </w:p>
    <w:tbl>
      <w:tblPr>
        <w:tblStyle w:val="618"/>
        <w:tblW w:w="0" w:type="auto"/>
        <w:tblInd w:w="1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546"/>
        <w:gridCol w:w="3309"/>
        <w:gridCol w:w="694"/>
        <w:gridCol w:w="1535"/>
        <w:gridCol w:w="1580"/>
        <w:gridCol w:w="1171"/>
        <w:gridCol w:w="1819"/>
      </w:tblGrid>
      <w:tr>
        <w:trPr>
          <w:trHeight w:val="2361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143.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427"/>
              <w:spacing w:line="302" w:lineRule="auto"/>
            </w:pPr>
            <w:r>
              <w:t xml:space="preserve">Составление по рисункам</w:t>
            </w:r>
            <w:r>
              <w:t xml:space="preserve">текста-диалога.Составление</w:t>
            </w:r>
            <w:r>
              <w:t xml:space="preserve">устного рассказа по личнымнаблюдениямивопросам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19.04.2023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spacing w:line="302" w:lineRule="auto"/>
            </w:pPr>
            <w:r>
              <w:t xml:space="preserve">Устный опрос;Письменныйконтроль;Самооценка с</w:t>
            </w:r>
            <w:r>
              <w:t xml:space="preserve">использованием</w:t>
            </w:r>
            <w:r/>
          </w:p>
          <w:p>
            <w:pPr>
              <w:pStyle w:val="622"/>
              <w:ind w:right="309"/>
              <w:spacing w:before="0" w:line="302" w:lineRule="auto"/>
            </w:pPr>
            <w:r>
              <w:t xml:space="preserve">«Оценочного</w:t>
            </w:r>
            <w:r>
              <w:t xml:space="preserve">листа»;</w:t>
            </w:r>
            <w:r/>
          </w:p>
        </w:tc>
      </w:tr>
      <w:tr>
        <w:trPr>
          <w:trHeight w:val="2361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144.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58"/>
              <w:spacing w:line="302" w:lineRule="auto"/>
            </w:pPr>
            <w:r>
              <w:rPr>
                <w:spacing w:val="-1"/>
              </w:rPr>
              <w:t xml:space="preserve">Речевой этикет: </w:t>
            </w:r>
            <w:r>
              <w:t xml:space="preserve">использованиеслов "ты", "вы" при общении.Выбор языковых средств всоответствии с целями и</w:t>
            </w:r>
            <w:r>
              <w:rPr>
                <w:spacing w:val="-1"/>
              </w:rPr>
              <w:t xml:space="preserve">условиямиустногообщения</w:t>
            </w:r>
            <w:r>
              <w:t xml:space="preserve">дляэффективного решениякоммуникативнойзадачи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20.04.2023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087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145.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153"/>
              <w:spacing w:line="302" w:lineRule="auto"/>
            </w:pPr>
            <w:r>
              <w:t xml:space="preserve">Текст-рассуждение</w:t>
            </w:r>
            <w:r>
              <w:t xml:space="preserve">(повторение)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21.04.2023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087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146.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/>
              <w:spacing w:line="302" w:lineRule="auto"/>
            </w:pPr>
            <w:r>
              <w:t xml:space="preserve">Типы текстов: описание,</w:t>
            </w:r>
            <w:r>
              <w:t xml:space="preserve">повествование,рассуждение,их</w:t>
            </w:r>
            <w:r>
              <w:t xml:space="preserve">особенности(повторение)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24.04.2023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087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147.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153"/>
              <w:spacing w:line="302" w:lineRule="auto"/>
            </w:pPr>
            <w:r>
              <w:t xml:space="preserve">Повторениеправописанияслов</w:t>
            </w:r>
            <w:r>
              <w:t xml:space="preserve">с орфограммами в значимыхчастяхслов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25.04.2023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087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148.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/>
              <w:spacing w:line="302" w:lineRule="auto"/>
            </w:pPr>
            <w:r>
              <w:t xml:space="preserve">Обобщениеизученныхправил</w:t>
            </w:r>
            <w:r>
              <w:t xml:space="preserve">правописания.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26.04.2023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087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149.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90"/>
              <w:spacing w:line="302" w:lineRule="auto"/>
            </w:pPr>
            <w:r>
              <w:rPr>
                <w:spacing w:val="-1"/>
              </w:rPr>
              <w:t xml:space="preserve">Рольименисуществительного</w:t>
            </w:r>
            <w:r>
              <w:t xml:space="preserve">впредложении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27.04.2023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087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150.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Предлогкакчастьречи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28.04.2023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087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151.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1053"/>
              <w:spacing w:line="302" w:lineRule="auto"/>
            </w:pPr>
            <w:r>
              <w:rPr>
                <w:spacing w:val="-1"/>
              </w:rPr>
              <w:t xml:space="preserve">Отличиепредлогов</w:t>
            </w:r>
            <w:r>
              <w:t xml:space="preserve">отприставок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03.05.2023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724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152.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124"/>
              <w:spacing w:line="302" w:lineRule="auto"/>
            </w:pPr>
            <w:r>
              <w:t xml:space="preserve">Установление соотношения</w:t>
            </w:r>
            <w:r>
              <w:rPr>
                <w:spacing w:val="-1"/>
              </w:rPr>
              <w:t xml:space="preserve">звуковогоибуквенногосостава</w:t>
            </w:r>
            <w:r>
              <w:t xml:space="preserve">всловахсбуквамие,ё,ю,</w:t>
            </w:r>
            <w:r/>
          </w:p>
          <w:p>
            <w:pPr>
              <w:pStyle w:val="622"/>
              <w:ind w:left="71" w:right="782"/>
              <w:spacing w:before="0" w:line="302" w:lineRule="auto"/>
            </w:pPr>
            <w:r>
              <w:t xml:space="preserve">я(вначалесловаипослегласных).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04.05.2023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</w:tbl>
    <w:p>
      <w:pPr>
        <w:spacing w:line="302" w:lineRule="auto"/>
        <w:sectPr>
          <w:footnotePr/>
          <w:endnotePr/>
          <w:type w:val="nextPage"/>
          <w:pgSz w:w="11900" w:h="16840" w:orient="portrait"/>
          <w:pgMar w:top="580" w:right="460" w:bottom="280" w:left="560" w:header="720" w:footer="720" w:gutter="0"/>
          <w:cols w:num="1" w:sep="0" w:space="720" w:equalWidth="1"/>
          <w:docGrid w:linePitch="360"/>
        </w:sectPr>
      </w:pPr>
      <w:r/>
      <w:r/>
    </w:p>
    <w:tbl>
      <w:tblPr>
        <w:tblStyle w:val="618"/>
        <w:tblW w:w="0" w:type="auto"/>
        <w:tblInd w:w="1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546"/>
        <w:gridCol w:w="3309"/>
        <w:gridCol w:w="694"/>
        <w:gridCol w:w="1535"/>
        <w:gridCol w:w="1580"/>
        <w:gridCol w:w="1171"/>
        <w:gridCol w:w="1819"/>
      </w:tblGrid>
      <w:tr>
        <w:trPr>
          <w:trHeight w:val="1724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153.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124"/>
              <w:spacing w:line="302" w:lineRule="auto"/>
            </w:pPr>
            <w:r>
              <w:t xml:space="preserve">Установление соотношения</w:t>
            </w:r>
            <w:r>
              <w:rPr>
                <w:spacing w:val="-1"/>
              </w:rPr>
              <w:t xml:space="preserve">звуковогоибуквенногосостава</w:t>
            </w:r>
            <w:r>
              <w:t xml:space="preserve">всловахсбуквамие,ё,ю,</w:t>
            </w:r>
            <w:r/>
          </w:p>
          <w:p>
            <w:pPr>
              <w:pStyle w:val="622"/>
              <w:ind w:left="71" w:right="782"/>
              <w:spacing w:before="0" w:line="302" w:lineRule="auto"/>
            </w:pPr>
            <w:r>
              <w:t xml:space="preserve">я(вначалесловаипослегласных).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05.05.2023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3952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154.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568"/>
              <w:spacing w:line="302" w:lineRule="auto"/>
            </w:pPr>
            <w:r>
              <w:t xml:space="preserve">Парные и непарные потвёрдости — мягкости</w:t>
            </w:r>
            <w:r>
              <w:rPr>
                <w:spacing w:val="-1"/>
              </w:rPr>
              <w:t xml:space="preserve">согласныезвуки.</w:t>
            </w:r>
            <w:r>
              <w:t xml:space="preserve">Парныеинепарные по звонкости —глухостисогласные</w:t>
            </w:r>
            <w:r/>
          </w:p>
          <w:p>
            <w:pPr>
              <w:pStyle w:val="622"/>
              <w:ind w:left="71"/>
              <w:spacing w:before="0" w:line="302" w:lineRule="auto"/>
            </w:pPr>
            <w:r>
              <w:t xml:space="preserve">звуки. Качественная</w:t>
            </w:r>
            <w:r>
              <w:t xml:space="preserve">характеристиказвука:гласный</w:t>
            </w:r>
            <w:r/>
          </w:p>
          <w:p>
            <w:pPr>
              <w:pStyle w:val="622"/>
              <w:numPr>
                <w:ilvl w:val="0"/>
                <w:numId w:val="3"/>
              </w:numPr>
              <w:ind w:left="356" w:hanging="286"/>
              <w:spacing w:before="0" w:line="252" w:lineRule="exact"/>
              <w:tabs>
                <w:tab w:val="left" w:pos="357" w:leader="none"/>
              </w:tabs>
            </w:pPr>
            <w:r>
              <w:rPr>
                <w:spacing w:val="-1"/>
              </w:rPr>
              <w:t xml:space="preserve">согласный;гласный</w:t>
            </w:r>
            <w:r>
              <w:t xml:space="preserve">ударный</w:t>
            </w:r>
            <w:r/>
          </w:p>
          <w:p>
            <w:pPr>
              <w:pStyle w:val="622"/>
              <w:numPr>
                <w:ilvl w:val="0"/>
                <w:numId w:val="3"/>
              </w:numPr>
              <w:ind w:right="242" w:firstLine="0"/>
              <w:spacing w:before="63" w:line="302" w:lineRule="auto"/>
              <w:tabs>
                <w:tab w:val="left" w:pos="357" w:leader="none"/>
              </w:tabs>
            </w:pPr>
            <w:r>
              <w:t xml:space="preserve">безударный; согласныйтвёрдый—мягкий,парный—</w:t>
            </w:r>
            <w:r>
              <w:rPr>
                <w:spacing w:val="-1"/>
              </w:rPr>
              <w:t xml:space="preserve">непарный;согласныйзвонкий</w:t>
            </w:r>
            <w:r/>
          </w:p>
          <w:p>
            <w:pPr>
              <w:pStyle w:val="622"/>
              <w:numPr>
                <w:ilvl w:val="0"/>
                <w:numId w:val="3"/>
              </w:numPr>
              <w:ind w:left="356" w:hanging="286"/>
              <w:spacing w:before="0" w:line="252" w:lineRule="exact"/>
              <w:tabs>
                <w:tab w:val="left" w:pos="357" w:leader="none"/>
              </w:tabs>
            </w:pPr>
            <w:r>
              <w:t xml:space="preserve">глухой,парный—непарный.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08.05.2023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4009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155.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568"/>
              <w:spacing w:line="302" w:lineRule="auto"/>
            </w:pPr>
            <w:r>
              <w:t xml:space="preserve">Парные и непарные потвёрдости — мягкости</w:t>
            </w:r>
            <w:r>
              <w:rPr>
                <w:spacing w:val="-1"/>
              </w:rPr>
              <w:t xml:space="preserve">согласныезвуки.</w:t>
            </w:r>
            <w:r>
              <w:t xml:space="preserve">Парныеинепарные по звонкости —глухостисогласные</w:t>
            </w:r>
            <w:r/>
          </w:p>
          <w:p>
            <w:pPr>
              <w:pStyle w:val="622"/>
              <w:ind w:left="71"/>
              <w:spacing w:before="0" w:line="302" w:lineRule="auto"/>
            </w:pPr>
            <w:r>
              <w:t xml:space="preserve">звуки. Качественная</w:t>
            </w:r>
            <w:r>
              <w:t xml:space="preserve">характеристиказвука:гласный</w:t>
            </w:r>
            <w:r/>
          </w:p>
          <w:p>
            <w:pPr>
              <w:pStyle w:val="622"/>
              <w:numPr>
                <w:ilvl w:val="0"/>
                <w:numId w:val="2"/>
              </w:numPr>
              <w:ind w:left="356" w:hanging="286"/>
              <w:spacing w:before="0" w:line="252" w:lineRule="exact"/>
              <w:tabs>
                <w:tab w:val="left" w:pos="357" w:leader="none"/>
              </w:tabs>
            </w:pPr>
            <w:r>
              <w:rPr>
                <w:spacing w:val="-1"/>
              </w:rPr>
              <w:t xml:space="preserve">согласный;гласный</w:t>
            </w:r>
            <w:r>
              <w:t xml:space="preserve">ударный</w:t>
            </w:r>
            <w:r/>
          </w:p>
          <w:p>
            <w:pPr>
              <w:pStyle w:val="622"/>
              <w:numPr>
                <w:ilvl w:val="0"/>
                <w:numId w:val="2"/>
              </w:numPr>
              <w:ind w:right="242" w:firstLine="0"/>
              <w:spacing w:before="63" w:line="302" w:lineRule="auto"/>
              <w:tabs>
                <w:tab w:val="left" w:pos="357" w:leader="none"/>
              </w:tabs>
            </w:pPr>
            <w:r>
              <w:t xml:space="preserve">безударный; согласныйтвёрдый—мягкий,парный—</w:t>
            </w:r>
            <w:r>
              <w:rPr>
                <w:spacing w:val="-1"/>
              </w:rPr>
              <w:t xml:space="preserve">непарный;согласныйзвонкий</w:t>
            </w:r>
            <w:r/>
          </w:p>
          <w:p>
            <w:pPr>
              <w:pStyle w:val="622"/>
              <w:numPr>
                <w:ilvl w:val="0"/>
                <w:numId w:val="2"/>
              </w:numPr>
              <w:ind w:left="356" w:hanging="286"/>
              <w:spacing w:before="0" w:line="252" w:lineRule="exact"/>
              <w:tabs>
                <w:tab w:val="left" w:pos="357" w:leader="none"/>
              </w:tabs>
            </w:pPr>
            <w:r>
              <w:t xml:space="preserve">глухой,парный—непарный.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11.05.2023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4271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156.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568"/>
              <w:spacing w:line="302" w:lineRule="auto"/>
            </w:pPr>
            <w:r>
              <w:t xml:space="preserve">Парные и непарные потвёрдости — мягкости</w:t>
            </w:r>
            <w:r>
              <w:rPr>
                <w:spacing w:val="-1"/>
              </w:rPr>
              <w:t xml:space="preserve">согласныезвуки.</w:t>
            </w:r>
            <w:r>
              <w:t xml:space="preserve">Парныеинепарные по звонкости —глухостисогласные</w:t>
            </w:r>
            <w:r/>
          </w:p>
          <w:p>
            <w:pPr>
              <w:pStyle w:val="622"/>
              <w:ind w:left="71"/>
              <w:spacing w:before="0" w:line="302" w:lineRule="auto"/>
            </w:pPr>
            <w:r>
              <w:t xml:space="preserve">звуки. Качественная</w:t>
            </w:r>
            <w:r>
              <w:t xml:space="preserve">характеристиказвука:гласный</w:t>
            </w:r>
            <w:r/>
          </w:p>
          <w:p>
            <w:pPr>
              <w:pStyle w:val="622"/>
              <w:numPr>
                <w:ilvl w:val="0"/>
                <w:numId w:val="1"/>
              </w:numPr>
              <w:ind w:left="356" w:hanging="286"/>
              <w:spacing w:before="0" w:line="252" w:lineRule="exact"/>
              <w:tabs>
                <w:tab w:val="left" w:pos="357" w:leader="none"/>
              </w:tabs>
            </w:pPr>
            <w:r>
              <w:rPr>
                <w:spacing w:val="-1"/>
              </w:rPr>
              <w:t xml:space="preserve">согласный;гласный</w:t>
            </w:r>
            <w:r>
              <w:t xml:space="preserve">ударный</w:t>
            </w:r>
            <w:r/>
          </w:p>
          <w:p>
            <w:pPr>
              <w:pStyle w:val="622"/>
              <w:numPr>
                <w:ilvl w:val="0"/>
                <w:numId w:val="1"/>
              </w:numPr>
              <w:ind w:right="242" w:firstLine="0"/>
              <w:spacing w:before="63" w:line="302" w:lineRule="auto"/>
              <w:tabs>
                <w:tab w:val="left" w:pos="357" w:leader="none"/>
              </w:tabs>
            </w:pPr>
            <w:r>
              <w:t xml:space="preserve">безударный; согласныйтвёрдый—мягкий,парный—</w:t>
            </w:r>
            <w:r>
              <w:rPr>
                <w:spacing w:val="-1"/>
              </w:rPr>
              <w:t xml:space="preserve">непарный;согласныйзвонкий</w:t>
            </w:r>
            <w:r/>
          </w:p>
          <w:p>
            <w:pPr>
              <w:pStyle w:val="622"/>
              <w:numPr>
                <w:ilvl w:val="0"/>
                <w:numId w:val="1"/>
              </w:numPr>
              <w:ind w:right="1136" w:firstLine="0"/>
              <w:spacing w:before="0" w:line="302" w:lineRule="auto"/>
              <w:tabs>
                <w:tab w:val="left" w:pos="357" w:leader="none"/>
              </w:tabs>
            </w:pPr>
            <w:r>
              <w:rPr>
                <w:spacing w:val="-2"/>
              </w:rPr>
              <w:t xml:space="preserve">глухой,</w:t>
            </w:r>
            <w:r>
              <w:rPr>
                <w:spacing w:val="-1"/>
              </w:rPr>
              <w:t xml:space="preserve">парный—</w:t>
            </w:r>
            <w:r>
              <w:t xml:space="preserve">непарный.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12.05.2023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spacing w:line="302" w:lineRule="auto"/>
            </w:pPr>
            <w:r>
              <w:t xml:space="preserve">Устный опрос;Письменныйконтроль;</w:t>
            </w:r>
            <w:r>
              <w:t xml:space="preserve">Самостоятельная</w:t>
            </w:r>
            <w:r>
              <w:t xml:space="preserve">работа;</w:t>
            </w:r>
            <w:r/>
          </w:p>
        </w:tc>
      </w:tr>
    </w:tbl>
    <w:p>
      <w:pPr>
        <w:spacing w:line="302" w:lineRule="auto"/>
        <w:sectPr>
          <w:footnotePr/>
          <w:endnotePr/>
          <w:type w:val="nextPage"/>
          <w:pgSz w:w="11900" w:h="16840" w:orient="portrait"/>
          <w:pgMar w:top="580" w:right="460" w:bottom="280" w:left="560" w:header="720" w:footer="720" w:gutter="0"/>
          <w:cols w:num="1" w:sep="0" w:space="720" w:equalWidth="1"/>
          <w:docGrid w:linePitch="360"/>
        </w:sectPr>
      </w:pPr>
      <w:r/>
      <w:r/>
    </w:p>
    <w:tbl>
      <w:tblPr>
        <w:tblStyle w:val="618"/>
        <w:tblW w:w="0" w:type="auto"/>
        <w:tblInd w:w="1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546"/>
        <w:gridCol w:w="3309"/>
        <w:gridCol w:w="694"/>
        <w:gridCol w:w="1535"/>
        <w:gridCol w:w="1580"/>
        <w:gridCol w:w="1171"/>
        <w:gridCol w:w="1819"/>
      </w:tblGrid>
      <w:tr>
        <w:trPr>
          <w:trHeight w:val="1724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157.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167"/>
              <w:spacing w:line="302" w:lineRule="auto"/>
            </w:pPr>
            <w:r>
              <w:rPr>
                <w:spacing w:val="-1"/>
              </w:rPr>
              <w:t xml:space="preserve">Итоговоеконтрольное</w:t>
            </w:r>
            <w:r>
              <w:t xml:space="preserve">потеме:Парные и непарные потвёрдости — мягкостисогласныезвуки.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1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15.05.2023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Письменныйконтроль;Контрольнаяработа;</w:t>
            </w:r>
            <w:r/>
          </w:p>
        </w:tc>
      </w:tr>
      <w:tr>
        <w:trPr>
          <w:trHeight w:val="1724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158.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153"/>
              <w:spacing w:line="302" w:lineRule="auto"/>
            </w:pPr>
            <w:r>
              <w:t xml:space="preserve">Виды предложений по целивысказывания:повествовательные,вопросительные,</w:t>
            </w:r>
            <w:r>
              <w:t xml:space="preserve">побудительныепредложения.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16.05.2023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724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159.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153"/>
              <w:spacing w:line="302" w:lineRule="auto"/>
            </w:pPr>
            <w:r>
              <w:t xml:space="preserve">Виды предложений по целивысказывания:повествовательные,вопросительные,</w:t>
            </w:r>
            <w:r>
              <w:t xml:space="preserve">побудительныепредложения.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17.05.2023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758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160.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55"/>
              <w:spacing w:line="302" w:lineRule="auto"/>
            </w:pPr>
            <w:r>
              <w:t xml:space="preserve">Виды предложений поэмоциональной окраске (по</w:t>
            </w:r>
            <w:r>
              <w:t xml:space="preserve">интонации):восклицательныеи</w:t>
            </w:r>
            <w:r>
              <w:t xml:space="preserve">невосклицательныепредложения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18.05.2023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724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161.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55"/>
              <w:spacing w:line="302" w:lineRule="auto"/>
            </w:pPr>
            <w:r>
              <w:t xml:space="preserve">Виды предложений поэмоциональной окраске (по</w:t>
            </w:r>
            <w:r>
              <w:t xml:space="preserve">интонации):восклицательныеи</w:t>
            </w:r>
            <w:r>
              <w:t xml:space="preserve">невосклицательныепредложения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19.05.2023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spacing w:line="302" w:lineRule="auto"/>
            </w:pPr>
            <w:r>
              <w:t xml:space="preserve">Устный опрос;</w:t>
            </w:r>
            <w:r>
              <w:t xml:space="preserve">Самостоятельная</w:t>
            </w:r>
            <w:r>
              <w:t xml:space="preserve">работа;</w:t>
            </w:r>
            <w:r/>
          </w:p>
        </w:tc>
      </w:tr>
      <w:tr>
        <w:trPr>
          <w:trHeight w:val="1724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162.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/>
              <w:spacing w:line="302" w:lineRule="auto"/>
            </w:pPr>
            <w:r>
              <w:t xml:space="preserve">Использованиеразличных</w:t>
            </w:r>
            <w:r>
              <w:t xml:space="preserve">способов решения</w:t>
            </w:r>
            <w:r>
              <w:t xml:space="preserve">орфографическойзадачив</w:t>
            </w:r>
            <w:r>
              <w:t xml:space="preserve">зависимости от местаорфограммывслове.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22.05.2023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724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163.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/>
              <w:spacing w:line="302" w:lineRule="auto"/>
            </w:pPr>
            <w:r>
              <w:t xml:space="preserve">Использованиеразличных</w:t>
            </w:r>
            <w:r>
              <w:t xml:space="preserve">способов решения</w:t>
            </w:r>
            <w:r>
              <w:t xml:space="preserve">орфографическойзадачив</w:t>
            </w:r>
            <w:r>
              <w:t xml:space="preserve">зависимости от местаорфограммывслове.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23.05.2023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</w:tbl>
    <w:p>
      <w:pPr>
        <w:spacing w:line="302" w:lineRule="auto"/>
        <w:sectPr>
          <w:footnotePr/>
          <w:endnotePr/>
          <w:type w:val="nextPage"/>
          <w:pgSz w:w="11900" w:h="16840" w:orient="portrait"/>
          <w:pgMar w:top="580" w:right="460" w:bottom="280" w:left="560" w:header="720" w:footer="720" w:gutter="0"/>
          <w:cols w:num="1" w:sep="0" w:space="720" w:equalWidth="1"/>
          <w:docGrid w:linePitch="360"/>
        </w:sectPr>
      </w:pPr>
      <w:r/>
      <w:r/>
    </w:p>
    <w:tbl>
      <w:tblPr>
        <w:tblStyle w:val="618"/>
        <w:tblW w:w="0" w:type="auto"/>
        <w:tblInd w:w="1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546"/>
        <w:gridCol w:w="3309"/>
        <w:gridCol w:w="694"/>
        <w:gridCol w:w="1535"/>
        <w:gridCol w:w="1580"/>
        <w:gridCol w:w="1171"/>
        <w:gridCol w:w="1819"/>
      </w:tblGrid>
      <w:tr>
        <w:trPr>
          <w:trHeight w:val="3952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164.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604"/>
              <w:spacing w:line="302" w:lineRule="auto"/>
            </w:pPr>
            <w:r>
              <w:rPr>
                <w:spacing w:val="-1"/>
              </w:rPr>
              <w:t xml:space="preserve">Выборязыковых</w:t>
            </w:r>
            <w:r>
              <w:t xml:space="preserve">средстввсоответствиисцелями</w:t>
            </w:r>
            <w:r/>
          </w:p>
          <w:p>
            <w:pPr>
              <w:pStyle w:val="622"/>
              <w:ind w:left="71" w:right="55"/>
              <w:spacing w:before="0" w:line="302" w:lineRule="auto"/>
            </w:pPr>
            <w:r>
              <w:t xml:space="preserve">и условиями устного общениядля эффективного решениякоммуникативной задачи (дляответаназаданныйвопрос,длявыражения собственного</w:t>
            </w:r>
            <w:r>
              <w:t xml:space="preserve">мнения).Овладениеосновными</w:t>
            </w:r>
            <w:r>
              <w:t xml:space="preserve">умениями ведения разговора</w:t>
            </w:r>
            <w:r>
              <w:rPr>
                <w:spacing w:val="-1"/>
              </w:rPr>
              <w:t xml:space="preserve">(начать, поддержать, закончить</w:t>
            </w:r>
            <w:r>
              <w:t xml:space="preserve">разговор, привлечь внимание ит.п.).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24.05.2023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2179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165.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207"/>
              <w:spacing w:line="302" w:lineRule="auto"/>
            </w:pPr>
            <w:r>
              <w:t xml:space="preserve">Практическое овладениедиалогической формой речи.Соблюдение норм речевого</w:t>
            </w:r>
            <w:r>
              <w:rPr>
                <w:spacing w:val="-1"/>
              </w:rPr>
              <w:t xml:space="preserve">этикетаиорфоэпических</w:t>
            </w:r>
            <w:r>
              <w:t xml:space="preserve">нормвситуацияхучебного</w:t>
            </w:r>
            <w:r/>
          </w:p>
          <w:p>
            <w:pPr>
              <w:pStyle w:val="622"/>
              <w:ind w:left="71"/>
              <w:spacing w:before="0" w:line="251" w:lineRule="exact"/>
            </w:pPr>
            <w:r>
              <w:t xml:space="preserve">ибытовогообщения.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1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25.05.2023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Письменныйконтроль;Практическаяработа;</w:t>
            </w:r>
            <w:r/>
          </w:p>
        </w:tc>
      </w:tr>
      <w:tr>
        <w:trPr>
          <w:trHeight w:val="1087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166.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153"/>
              <w:spacing w:line="302" w:lineRule="auto"/>
            </w:pPr>
            <w:r>
              <w:t xml:space="preserve">Составлениеустногорассказа</w:t>
            </w:r>
            <w:r>
              <w:t xml:space="preserve">порепродукциикартины.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26.05.2023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724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167.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959"/>
              <w:spacing w:line="302" w:lineRule="auto"/>
            </w:pPr>
            <w:r>
              <w:rPr>
                <w:spacing w:val="-1"/>
              </w:rPr>
              <w:t xml:space="preserve">Контрольнаяработа</w:t>
            </w:r>
            <w:r>
              <w:t xml:space="preserve">попройденнымтемам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1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29.05.2023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Письменныйконтроль;Контрольнаяработа;</w:t>
            </w:r>
            <w:r/>
          </w:p>
        </w:tc>
      </w:tr>
      <w:tr>
        <w:trPr>
          <w:trHeight w:val="1724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168.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153"/>
              <w:spacing w:line="302" w:lineRule="auto"/>
            </w:pPr>
            <w:r>
              <w:t xml:space="preserve">Работа надошибками.Комплексное</w:t>
            </w:r>
            <w:r>
              <w:t xml:space="preserve">повторениеизученныхзнаний</w:t>
            </w:r>
            <w:r>
              <w:t xml:space="preserve">во2классе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30.05.2023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Письменныйконтроль;Контрольнаяработа;</w:t>
            </w:r>
            <w:r/>
          </w:p>
        </w:tc>
      </w:tr>
      <w:tr>
        <w:trPr>
          <w:trHeight w:val="1087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169.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 w:right="513"/>
              <w:spacing w:line="302" w:lineRule="auto"/>
            </w:pPr>
            <w:r>
              <w:rPr>
                <w:spacing w:val="-1"/>
              </w:rPr>
              <w:t xml:space="preserve">Закрепление правописанияорфограмм,</w:t>
            </w:r>
            <w:r>
              <w:t xml:space="preserve">изученныхво2классе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31.05.2023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</w:t>
            </w:r>
            <w:r/>
          </w:p>
        </w:tc>
      </w:tr>
      <w:tr>
        <w:trPr>
          <w:trHeight w:val="1724"/>
        </w:trPr>
        <w:tc>
          <w:tcPr>
            <w:tcW w:w="546" w:type="dxa"/>
            <w:textDirection w:val="lrTb"/>
            <w:noWrap w:val="false"/>
          </w:tcPr>
          <w:p>
            <w:pPr>
              <w:pStyle w:val="622"/>
              <w:ind w:left="48" w:right="37"/>
              <w:jc w:val="center"/>
            </w:pPr>
            <w:r>
              <w:t xml:space="preserve">170.</w:t>
            </w:r>
            <w:r/>
          </w:p>
        </w:tc>
        <w:tc>
          <w:tcPr>
            <w:tcW w:w="3309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Итоговаяработаза2класс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580" w:type="dxa"/>
            <w:textDirection w:val="lrTb"/>
            <w:noWrap w:val="false"/>
          </w:tcPr>
          <w:p>
            <w:pPr>
              <w:pStyle w:val="622"/>
            </w:pPr>
            <w:r>
              <w:t xml:space="preserve">0</w:t>
            </w:r>
            <w:r/>
          </w:p>
        </w:tc>
        <w:tc>
          <w:tcPr>
            <w:tcW w:w="1171" w:type="dxa"/>
            <w:textDirection w:val="lrTb"/>
            <w:noWrap w:val="false"/>
          </w:tcPr>
          <w:p>
            <w:pPr>
              <w:pStyle w:val="622"/>
              <w:ind w:left="42" w:right="34"/>
              <w:jc w:val="center"/>
            </w:pPr>
            <w:r>
              <w:t xml:space="preserve">01.06.2023</w:t>
            </w:r>
            <w:r/>
          </w:p>
        </w:tc>
        <w:tc>
          <w:tcPr>
            <w:tcW w:w="1819" w:type="dxa"/>
            <w:textDirection w:val="lrTb"/>
            <w:noWrap w:val="false"/>
          </w:tcPr>
          <w:p>
            <w:pPr>
              <w:pStyle w:val="622"/>
              <w:ind w:right="275"/>
              <w:spacing w:line="302" w:lineRule="auto"/>
            </w:pPr>
            <w:r>
              <w:rPr>
                <w:spacing w:val="-2"/>
              </w:rPr>
              <w:t xml:space="preserve">Устный опрос;</w:t>
            </w:r>
            <w:r>
              <w:t xml:space="preserve">Письменныйконтроль;Контрольнаяработа;</w:t>
            </w:r>
            <w:r/>
          </w:p>
        </w:tc>
      </w:tr>
      <w:tr>
        <w:trPr>
          <w:trHeight w:val="769"/>
        </w:trPr>
        <w:tc>
          <w:tcPr>
            <w:gridSpan w:val="2"/>
            <w:tcW w:w="3855" w:type="dxa"/>
            <w:textDirection w:val="lrTb"/>
            <w:noWrap w:val="false"/>
          </w:tcPr>
          <w:p>
            <w:pPr>
              <w:pStyle w:val="622"/>
              <w:ind w:left="72"/>
              <w:spacing w:line="302" w:lineRule="auto"/>
            </w:pPr>
            <w:r>
              <w:t xml:space="preserve">ОБЩЕЕКОЛИЧЕСТВОЧАСОВПО</w:t>
            </w:r>
            <w:r>
              <w:t xml:space="preserve">ПРОГРАММЕ</w:t>
            </w:r>
            <w:r/>
          </w:p>
        </w:tc>
        <w:tc>
          <w:tcPr>
            <w:tcW w:w="694" w:type="dxa"/>
            <w:textDirection w:val="lrTb"/>
            <w:noWrap w:val="false"/>
          </w:tcPr>
          <w:p>
            <w:pPr>
              <w:pStyle w:val="622"/>
              <w:ind w:left="71"/>
            </w:pPr>
            <w:r>
              <w:t xml:space="preserve">170</w:t>
            </w:r>
            <w:r/>
          </w:p>
        </w:tc>
        <w:tc>
          <w:tcPr>
            <w:tcW w:w="1535" w:type="dxa"/>
            <w:textDirection w:val="lrTb"/>
            <w:noWrap w:val="false"/>
          </w:tcPr>
          <w:p>
            <w:pPr>
              <w:pStyle w:val="622"/>
            </w:pPr>
            <w:r>
              <w:t xml:space="preserve">17</w:t>
            </w:r>
            <w:r/>
          </w:p>
        </w:tc>
        <w:tc>
          <w:tcPr>
            <w:gridSpan w:val="3"/>
            <w:tcW w:w="4570" w:type="dxa"/>
            <w:textDirection w:val="lrTb"/>
            <w:noWrap w:val="false"/>
          </w:tcPr>
          <w:p>
            <w:pPr>
              <w:pStyle w:val="622"/>
            </w:pPr>
            <w:r>
              <w:t xml:space="preserve">3</w:t>
            </w:r>
            <w:r/>
          </w:p>
        </w:tc>
      </w:tr>
    </w:tbl>
    <w:p>
      <w:pPr>
        <w:sectPr>
          <w:footnotePr/>
          <w:endnotePr/>
          <w:type w:val="nextPage"/>
          <w:pgSz w:w="11900" w:h="16840" w:orient="portrait"/>
          <w:pgMar w:top="580" w:right="460" w:bottom="280" w:left="560" w:header="720" w:footer="720" w:gutter="0"/>
          <w:cols w:num="1" w:sep="0" w:space="720" w:equalWidth="1"/>
          <w:docGrid w:linePitch="360"/>
        </w:sectPr>
      </w:pPr>
      <w:r/>
      <w:r/>
    </w:p>
    <w:p>
      <w:pPr>
        <w:pStyle w:val="620"/>
        <w:ind w:left="106"/>
        <w:spacing w:before="66"/>
      </w:pPr>
      <w:r>
        <mc:AlternateContent>
          <mc:Choice Requires="wpg">
            <w:drawing>
              <wp:anchor xmlns:wp="http://schemas.openxmlformats.org/drawingml/2006/wordprocessingDrawing" distT="0" distB="0" distL="0" distR="0" simplePos="0" relativeHeight="235408384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7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7" o:spid="_x0000_s7" o:spt="1" style="position:absolute;mso-wrap-distance-left:0.0pt;mso-wrap-distance-top:0.0pt;mso-wrap-distance-right:0.0pt;mso-wrap-distance-bottom:0.0pt;z-index:-235408384;o:allowoverlap:true;o:allowincell:true;mso-position-horizontal-relative:page;margin-left:33.3pt;mso-position-horizontal:absolute;mso-position-vertical-relative:text;margin-top:22.9pt;mso-position-vertical:absolute;width:528.1pt;height:0.6pt;" coordsize="100000,100000" path="" fillcolor="#000000" stroked="f">
                <v:path textboxrect="0,0,0,0"/>
                <w10:wrap type="topAndBottom"/>
              </v:shape>
            </w:pict>
          </mc:Fallback>
        </mc:AlternateContent>
      </w:r>
      <w:r>
        <w:t xml:space="preserve">УЧЕБНО-МЕТОДИЧЕСКОЕОБЕСПЕЧЕНИЕОБРАЗОВАТЕЛЬНОГОПРОЦЕССА</w:t>
      </w:r>
      <w:r/>
    </w:p>
    <w:p>
      <w:pPr>
        <w:ind w:left="106"/>
        <w:spacing w:before="179"/>
        <w:rPr>
          <w:b/>
          <w:sz w:val="24"/>
        </w:rPr>
      </w:pPr>
      <w:r>
        <w:rPr>
          <w:b/>
          <w:sz w:val="24"/>
        </w:rPr>
        <w:t xml:space="preserve">ОБЯЗАТЕЛЬНЫЕУЧЕБНЫЕМАТЕРИАЛЫДЛЯУЧЕНИКА</w:t>
      </w:r>
      <w:r/>
    </w:p>
    <w:p>
      <w:pPr>
        <w:pStyle w:val="619"/>
        <w:spacing w:before="156"/>
      </w:pPr>
      <w:r>
        <w:t xml:space="preserve">Канакина</w:t>
      </w:r>
      <w:r>
        <w:t xml:space="preserve"> </w:t>
      </w:r>
      <w:r>
        <w:t xml:space="preserve">В.П.,</w:t>
      </w:r>
      <w:r>
        <w:t xml:space="preserve"> </w:t>
      </w:r>
      <w:r>
        <w:t xml:space="preserve">Горецкий</w:t>
      </w:r>
      <w:r>
        <w:t xml:space="preserve"> </w:t>
      </w:r>
      <w:r>
        <w:t xml:space="preserve">В.Г.,</w:t>
      </w:r>
      <w:r>
        <w:t xml:space="preserve"> </w:t>
      </w:r>
      <w:r>
        <w:t xml:space="preserve">Русский</w:t>
      </w:r>
      <w:r>
        <w:t xml:space="preserve"> </w:t>
      </w:r>
      <w:r>
        <w:t xml:space="preserve">язык</w:t>
      </w:r>
      <w:r>
        <w:t xml:space="preserve"> </w:t>
      </w:r>
      <w:r>
        <w:t xml:space="preserve">(в2частях).Учебник.2класс.</w:t>
      </w:r>
      <w:r>
        <w:t xml:space="preserve"> </w:t>
      </w:r>
      <w:r>
        <w:t xml:space="preserve">Акционерное</w:t>
      </w:r>
      <w:r>
        <w:t xml:space="preserve"> </w:t>
      </w:r>
      <w:r>
        <w:t xml:space="preserve">общество</w:t>
      </w:r>
      <w:r/>
    </w:p>
    <w:p>
      <w:pPr>
        <w:pStyle w:val="619"/>
        <w:ind w:right="7052"/>
        <w:spacing w:before="60" w:line="292" w:lineRule="auto"/>
      </w:pPr>
      <w:r>
        <w:t xml:space="preserve">«Издательство</w:t>
      </w:r>
      <w:r>
        <w:t xml:space="preserve"> </w:t>
      </w:r>
      <w:r>
        <w:t xml:space="preserve">«Просвещение»;</w:t>
      </w:r>
      <w:r/>
    </w:p>
    <w:p>
      <w:pPr>
        <w:pStyle w:val="620"/>
        <w:ind w:left="106"/>
        <w:spacing w:before="191"/>
      </w:pPr>
      <w:r>
        <w:t xml:space="preserve">МЕТОДИЧЕСКИЕМАТЕРИАЛЫДЛЯУЧИТЕЛЯ</w:t>
      </w:r>
      <w:r/>
    </w:p>
    <w:p>
      <w:pPr>
        <w:pStyle w:val="619"/>
        <w:spacing w:before="156"/>
      </w:pPr>
      <w:r>
        <w:t xml:space="preserve">МетодическоепособиеРусскийязык2класс</w:t>
      </w:r>
      <w:r/>
    </w:p>
    <w:p>
      <w:pPr>
        <w:pStyle w:val="619"/>
        <w:ind w:left="0"/>
        <w:spacing w:before="11"/>
        <w:rPr>
          <w:sz w:val="21"/>
        </w:rPr>
      </w:pPr>
      <w:r>
        <w:rPr>
          <w:sz w:val="21"/>
        </w:rPr>
      </w:r>
      <w:r/>
    </w:p>
    <w:p>
      <w:pPr>
        <w:pStyle w:val="620"/>
        <w:ind w:left="106"/>
      </w:pPr>
      <w:r>
        <w:t xml:space="preserve">ЦИФРОВЫЕОБРАЗОВАТЕЛЬНЫЕРЕСУРСЫИРЕСУРСЫСЕТИИНТЕРНЕТ</w:t>
      </w:r>
      <w:r/>
    </w:p>
    <w:p>
      <w:pPr>
        <w:pStyle w:val="619"/>
        <w:ind w:right="7619"/>
        <w:spacing w:before="156" w:line="292" w:lineRule="auto"/>
      </w:pPr>
      <w:r>
        <w:rPr>
          <w:spacing w:val="-1"/>
          <w:lang w:val="en-US"/>
        </w:rPr>
        <w:t xml:space="preserve">https</w:t>
      </w:r>
      <w:r>
        <w:rPr>
          <w:spacing w:val="-1"/>
        </w:rPr>
        <w:t xml:space="preserve">://</w:t>
      </w:r>
      <w:r>
        <w:rPr>
          <w:spacing w:val="-1"/>
          <w:lang w:val="en-US"/>
        </w:rPr>
        <w:t xml:space="preserve">infourok</w:t>
      </w:r>
      <w:r>
        <w:rPr>
          <w:spacing w:val="-1"/>
        </w:rPr>
        <w:t xml:space="preserve">.</w:t>
      </w:r>
      <w:r>
        <w:rPr>
          <w:spacing w:val="-1"/>
          <w:lang w:val="en-US"/>
        </w:rPr>
        <w:t xml:space="preserve">ru</w:t>
      </w:r>
      <w:r>
        <w:rPr>
          <w:spacing w:val="-1"/>
        </w:rPr>
        <w:t xml:space="preserve">/</w:t>
      </w:r>
      <w:r>
        <w:rPr>
          <w:lang w:val="en-US"/>
        </w:rPr>
        <w:t xml:space="preserve">htt</w:t>
      </w:r>
      <w:r>
        <w:rPr>
          <w:lang w:val="en-US"/>
        </w:rPr>
        <w:t xml:space="preserve">s</w:t>
      </w:r>
      <w:r>
        <w:t xml:space="preserve"> //</w:t>
      </w:r>
      <w:r>
        <w:rPr>
          <w:lang w:val="en-US"/>
        </w:rPr>
        <w:t xml:space="preserve">nsportal</w:t>
      </w:r>
      <w:r>
        <w:t xml:space="preserve">.</w:t>
      </w:r>
      <w:r>
        <w:rPr>
          <w:lang w:val="en-US"/>
        </w:rPr>
        <w:t xml:space="preserve">ruhttps</w:t>
      </w:r>
      <w:r>
        <w:t xml:space="preserve">://</w:t>
      </w:r>
      <w:r>
        <w:rPr>
          <w:lang w:val="en-US"/>
        </w:rPr>
        <w:t xml:space="preserve">resh</w:t>
      </w:r>
      <w:r>
        <w:t xml:space="preserve">.</w:t>
      </w:r>
      <w:r>
        <w:rPr>
          <w:lang w:val="en-US"/>
        </w:rPr>
        <w:t xml:space="preserve">edu</w:t>
      </w:r>
      <w:r>
        <w:t xml:space="preserve">.</w:t>
      </w:r>
      <w:r>
        <w:rPr>
          <w:lang w:val="en-US"/>
        </w:rPr>
        <w:t xml:space="preserve">ru</w:t>
      </w:r>
      <w:r/>
    </w:p>
    <w:p>
      <w:pPr>
        <w:spacing w:line="292" w:lineRule="auto"/>
        <w:sectPr>
          <w:footnotePr/>
          <w:endnotePr/>
          <w:type w:val="nextPage"/>
          <w:pgSz w:w="11900" w:h="16840" w:orient="portrait"/>
          <w:pgMar w:top="520" w:right="460" w:bottom="280" w:left="560" w:header="720" w:footer="720" w:gutter="0"/>
          <w:cols w:num="1" w:sep="0" w:space="720" w:equalWidth="1"/>
          <w:docGrid w:linePitch="360"/>
        </w:sectPr>
      </w:pPr>
      <w:r/>
      <w:r/>
    </w:p>
    <w:p>
      <w:pPr>
        <w:pStyle w:val="620"/>
        <w:ind w:left="106"/>
        <w:spacing w:before="66"/>
      </w:pPr>
      <w:r>
        <mc:AlternateContent>
          <mc:Choice Requires="wpg">
            <w:drawing>
              <wp:anchor xmlns:wp="http://schemas.openxmlformats.org/drawingml/2006/wordprocessingDrawing" distT="0" distB="0" distL="0" distR="0" simplePos="0" relativeHeight="235408896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8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8" o:spid="_x0000_s8" o:spt="1" style="position:absolute;mso-wrap-distance-left:0.0pt;mso-wrap-distance-top:0.0pt;mso-wrap-distance-right:0.0pt;mso-wrap-distance-bottom:0.0pt;z-index:-235408896;o:allowoverlap:true;o:allowincell:true;mso-position-horizontal-relative:page;margin-left:33.3pt;mso-position-horizontal:absolute;mso-position-vertical-relative:text;margin-top:22.9pt;mso-position-vertical:absolute;width:528.1pt;height:0.6pt;" coordsize="100000,100000" path="" fillcolor="#000000" stroked="f">
                <v:path textboxrect="0,0,0,0"/>
                <w10:wrap type="topAndBottom"/>
              </v:shape>
            </w:pict>
          </mc:Fallback>
        </mc:AlternateContent>
      </w:r>
      <w:r>
        <w:t xml:space="preserve">МАТЕРИАЛЬНО-ТЕХНИЧЕСКОЕОБЕСПЕЧЕНИЕОБРАЗОВАТЕЛЬНОГОПРОЦЕССА</w:t>
      </w:r>
      <w:r/>
    </w:p>
    <w:p>
      <w:pPr>
        <w:ind w:left="106"/>
        <w:spacing w:before="179"/>
        <w:rPr>
          <w:b/>
          <w:sz w:val="24"/>
        </w:rPr>
      </w:pPr>
      <w:r>
        <w:rPr>
          <w:b/>
          <w:sz w:val="24"/>
        </w:rPr>
        <w:t xml:space="preserve">УЧЕБНОЕОБОРУДОВАНИЕ</w:t>
      </w:r>
      <w:r/>
    </w:p>
    <w:p>
      <w:pPr>
        <w:pStyle w:val="619"/>
        <w:spacing w:before="156"/>
      </w:pPr>
      <w:r>
        <w:t xml:space="preserve">Мультимедийное</w:t>
      </w:r>
      <w:r>
        <w:t xml:space="preserve"> </w:t>
      </w:r>
      <w:r>
        <w:t xml:space="preserve">оборудование</w:t>
      </w:r>
      <w:r>
        <w:t xml:space="preserve">.</w:t>
      </w:r>
      <w:r/>
    </w:p>
    <w:p>
      <w:pPr>
        <w:pStyle w:val="619"/>
        <w:ind w:left="0"/>
        <w:spacing w:before="10"/>
        <w:rPr>
          <w:sz w:val="21"/>
        </w:rPr>
      </w:pPr>
      <w:r>
        <w:rPr>
          <w:sz w:val="21"/>
        </w:rPr>
      </w:r>
      <w:r/>
    </w:p>
    <w:p>
      <w:pPr>
        <w:pStyle w:val="620"/>
        <w:ind w:left="106"/>
        <w:spacing w:before="1"/>
      </w:pPr>
      <w:r>
        <w:t xml:space="preserve">ОБОРУДОВАНИЕДЛЯПРОВЕДЕНИЯПРАКТИЧЕСКИХРАБОТ</w:t>
      </w:r>
      <w:r/>
    </w:p>
    <w:p>
      <w:pPr>
        <w:pStyle w:val="619"/>
        <w:ind w:right="1571"/>
        <w:spacing w:before="156" w:line="292" w:lineRule="auto"/>
      </w:pPr>
      <w:r>
        <w:t xml:space="preserve">Комплект таблиц по русскому языку 2 класс, карточки для индивидуальной, групповой </w:t>
      </w:r>
      <w:r>
        <w:t xml:space="preserve"> </w:t>
      </w:r>
      <w:r>
        <w:t xml:space="preserve">ифронтальной</w:t>
      </w:r>
      <w:r>
        <w:t xml:space="preserve"> </w:t>
      </w:r>
      <w:r>
        <w:t xml:space="preserve">работы, раздаточный материал</w:t>
      </w:r>
      <w:r>
        <w:t xml:space="preserve">.</w:t>
      </w:r>
      <w:r/>
    </w:p>
    <w:p>
      <w:pPr>
        <w:spacing w:line="292" w:lineRule="auto"/>
        <w:sectPr>
          <w:footnotePr/>
          <w:endnotePr/>
          <w:type w:val="nextPage"/>
          <w:pgSz w:w="11900" w:h="16840" w:orient="portrait"/>
          <w:pgMar w:top="520" w:right="460" w:bottom="280" w:left="560" w:header="720" w:footer="720" w:gutter="0"/>
          <w:cols w:num="1" w:sep="0" w:space="720" w:equalWidth="1"/>
          <w:docGrid w:linePitch="360"/>
        </w:sectPr>
      </w:pPr>
      <w:r/>
      <w:r/>
    </w:p>
    <w:p>
      <w:pPr>
        <w:pStyle w:val="619"/>
        <w:ind w:left="0"/>
        <w:spacing w:before="4"/>
        <w:rPr>
          <w:sz w:val="17"/>
        </w:rPr>
      </w:pPr>
      <w:r>
        <w:rPr>
          <w:sz w:val="17"/>
        </w:rPr>
      </w:r>
      <w:r/>
    </w:p>
    <w:sectPr>
      <w:footnotePr/>
      <w:endnotePr/>
      <w:type w:val="nextPage"/>
      <w:pgSz w:w="11900" w:h="16840" w:orient="portrait"/>
      <w:pgMar w:top="1600" w:right="460" w:bottom="280" w:left="56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4020202020204"/>
  </w:font>
  <w:font w:name="Calibri">
    <w:panose1 w:val="020F0502020204030204"/>
  </w:font>
  <w:font w:name="Tahoma">
    <w:panose1 w:val="020B0506030602030204"/>
  </w:font>
  <w:font w:name="Times New Roman">
    <w:panose1 w:val="02020603050405020304"/>
  </w:font>
  <w:font w:name="Arial">
    <w:panose1 w:val="020B060402020202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—"/>
      <w:lvlJc w:val="left"/>
      <w:pPr>
        <w:ind w:left="71" w:hanging="285"/>
      </w:pPr>
      <w:rPr>
        <w:rFonts w:ascii="Times New Roman" w:hAnsi="Times New Roman" w:cs="Times New Roman" w:eastAsia="Times New Roman" w:hint="default"/>
        <w:sz w:val="22"/>
        <w:szCs w:val="22"/>
        <w:lang w:val="ru-RU" w:bidi="ar-SA" w:eastAsia="en-US"/>
      </w:rPr>
    </w:lvl>
    <w:lvl w:ilvl="1">
      <w:start w:val="1"/>
      <w:numFmt w:val="bullet"/>
      <w:isLgl w:val="false"/>
      <w:suff w:val="tab"/>
      <w:lvlText w:val="•"/>
      <w:lvlJc w:val="left"/>
      <w:pPr>
        <w:ind w:left="401" w:hanging="285"/>
      </w:pPr>
      <w:rPr>
        <w:rFonts w:hint="default"/>
        <w:lang w:val="ru-RU" w:bidi="ar-SA" w:eastAsia="en-US"/>
      </w:rPr>
    </w:lvl>
    <w:lvl w:ilvl="2">
      <w:start w:val="1"/>
      <w:numFmt w:val="bullet"/>
      <w:isLgl w:val="false"/>
      <w:suff w:val="tab"/>
      <w:lvlText w:val="•"/>
      <w:lvlJc w:val="left"/>
      <w:pPr>
        <w:ind w:left="722" w:hanging="285"/>
      </w:pPr>
      <w:rPr>
        <w:rFonts w:hint="default"/>
        <w:lang w:val="ru-RU" w:bidi="ar-SA" w:eastAsia="en-US"/>
      </w:rPr>
    </w:lvl>
    <w:lvl w:ilvl="3">
      <w:start w:val="1"/>
      <w:numFmt w:val="bullet"/>
      <w:isLgl w:val="false"/>
      <w:suff w:val="tab"/>
      <w:lvlText w:val="•"/>
      <w:lvlJc w:val="left"/>
      <w:pPr>
        <w:ind w:left="1044" w:hanging="285"/>
      </w:pPr>
      <w:rPr>
        <w:rFonts w:hint="default"/>
        <w:lang w:val="ru-RU" w:bidi="ar-SA" w:eastAsia="en-US"/>
      </w:rPr>
    </w:lvl>
    <w:lvl w:ilvl="4">
      <w:start w:val="1"/>
      <w:numFmt w:val="bullet"/>
      <w:isLgl w:val="false"/>
      <w:suff w:val="tab"/>
      <w:lvlText w:val="•"/>
      <w:lvlJc w:val="left"/>
      <w:pPr>
        <w:ind w:left="1365" w:hanging="285"/>
      </w:pPr>
      <w:rPr>
        <w:rFonts w:hint="default"/>
        <w:lang w:val="ru-RU" w:bidi="ar-SA" w:eastAsia="en-US"/>
      </w:rPr>
    </w:lvl>
    <w:lvl w:ilvl="5">
      <w:start w:val="1"/>
      <w:numFmt w:val="bullet"/>
      <w:isLgl w:val="false"/>
      <w:suff w:val="tab"/>
      <w:lvlText w:val="•"/>
      <w:lvlJc w:val="left"/>
      <w:pPr>
        <w:ind w:left="1687" w:hanging="285"/>
      </w:pPr>
      <w:rPr>
        <w:rFonts w:hint="default"/>
        <w:lang w:val="ru-RU" w:bidi="ar-SA" w:eastAsia="en-US"/>
      </w:rPr>
    </w:lvl>
    <w:lvl w:ilvl="6">
      <w:start w:val="1"/>
      <w:numFmt w:val="bullet"/>
      <w:isLgl w:val="false"/>
      <w:suff w:val="tab"/>
      <w:lvlText w:val="•"/>
      <w:lvlJc w:val="left"/>
      <w:pPr>
        <w:ind w:left="2008" w:hanging="285"/>
      </w:pPr>
      <w:rPr>
        <w:rFonts w:hint="default"/>
        <w:lang w:val="ru-RU" w:bidi="ar-SA" w:eastAsia="en-US"/>
      </w:rPr>
    </w:lvl>
    <w:lvl w:ilvl="7">
      <w:start w:val="1"/>
      <w:numFmt w:val="bullet"/>
      <w:isLgl w:val="false"/>
      <w:suff w:val="tab"/>
      <w:lvlText w:val="•"/>
      <w:lvlJc w:val="left"/>
      <w:pPr>
        <w:ind w:left="2329" w:hanging="285"/>
      </w:pPr>
      <w:rPr>
        <w:rFonts w:hint="default"/>
        <w:lang w:val="ru-RU" w:bidi="ar-SA" w:eastAsia="en-US"/>
      </w:rPr>
    </w:lvl>
    <w:lvl w:ilvl="8">
      <w:start w:val="1"/>
      <w:numFmt w:val="bullet"/>
      <w:isLgl w:val="false"/>
      <w:suff w:val="tab"/>
      <w:lvlText w:val="•"/>
      <w:lvlJc w:val="left"/>
      <w:pPr>
        <w:ind w:left="2651" w:hanging="285"/>
      </w:pPr>
      <w:rPr>
        <w:rFonts w:hint="default"/>
        <w:lang w:val="ru-RU" w:bidi="ar-SA" w:eastAsia="en-U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—"/>
      <w:lvlJc w:val="left"/>
      <w:pPr>
        <w:ind w:left="71" w:hanging="285"/>
      </w:pPr>
      <w:rPr>
        <w:rFonts w:ascii="Times New Roman" w:hAnsi="Times New Roman" w:cs="Times New Roman" w:eastAsia="Times New Roman" w:hint="default"/>
        <w:sz w:val="22"/>
        <w:szCs w:val="22"/>
        <w:lang w:val="ru-RU" w:bidi="ar-SA" w:eastAsia="en-US"/>
      </w:rPr>
    </w:lvl>
    <w:lvl w:ilvl="1">
      <w:start w:val="1"/>
      <w:numFmt w:val="bullet"/>
      <w:isLgl w:val="false"/>
      <w:suff w:val="tab"/>
      <w:lvlText w:val="•"/>
      <w:lvlJc w:val="left"/>
      <w:pPr>
        <w:ind w:left="401" w:hanging="285"/>
      </w:pPr>
      <w:rPr>
        <w:rFonts w:hint="default"/>
        <w:lang w:val="ru-RU" w:bidi="ar-SA" w:eastAsia="en-US"/>
      </w:rPr>
    </w:lvl>
    <w:lvl w:ilvl="2">
      <w:start w:val="1"/>
      <w:numFmt w:val="bullet"/>
      <w:isLgl w:val="false"/>
      <w:suff w:val="tab"/>
      <w:lvlText w:val="•"/>
      <w:lvlJc w:val="left"/>
      <w:pPr>
        <w:ind w:left="722" w:hanging="285"/>
      </w:pPr>
      <w:rPr>
        <w:rFonts w:hint="default"/>
        <w:lang w:val="ru-RU" w:bidi="ar-SA" w:eastAsia="en-US"/>
      </w:rPr>
    </w:lvl>
    <w:lvl w:ilvl="3">
      <w:start w:val="1"/>
      <w:numFmt w:val="bullet"/>
      <w:isLgl w:val="false"/>
      <w:suff w:val="tab"/>
      <w:lvlText w:val="•"/>
      <w:lvlJc w:val="left"/>
      <w:pPr>
        <w:ind w:left="1044" w:hanging="285"/>
      </w:pPr>
      <w:rPr>
        <w:rFonts w:hint="default"/>
        <w:lang w:val="ru-RU" w:bidi="ar-SA" w:eastAsia="en-US"/>
      </w:rPr>
    </w:lvl>
    <w:lvl w:ilvl="4">
      <w:start w:val="1"/>
      <w:numFmt w:val="bullet"/>
      <w:isLgl w:val="false"/>
      <w:suff w:val="tab"/>
      <w:lvlText w:val="•"/>
      <w:lvlJc w:val="left"/>
      <w:pPr>
        <w:ind w:left="1365" w:hanging="285"/>
      </w:pPr>
      <w:rPr>
        <w:rFonts w:hint="default"/>
        <w:lang w:val="ru-RU" w:bidi="ar-SA" w:eastAsia="en-US"/>
      </w:rPr>
    </w:lvl>
    <w:lvl w:ilvl="5">
      <w:start w:val="1"/>
      <w:numFmt w:val="bullet"/>
      <w:isLgl w:val="false"/>
      <w:suff w:val="tab"/>
      <w:lvlText w:val="•"/>
      <w:lvlJc w:val="left"/>
      <w:pPr>
        <w:ind w:left="1687" w:hanging="285"/>
      </w:pPr>
      <w:rPr>
        <w:rFonts w:hint="default"/>
        <w:lang w:val="ru-RU" w:bidi="ar-SA" w:eastAsia="en-US"/>
      </w:rPr>
    </w:lvl>
    <w:lvl w:ilvl="6">
      <w:start w:val="1"/>
      <w:numFmt w:val="bullet"/>
      <w:isLgl w:val="false"/>
      <w:suff w:val="tab"/>
      <w:lvlText w:val="•"/>
      <w:lvlJc w:val="left"/>
      <w:pPr>
        <w:ind w:left="2008" w:hanging="285"/>
      </w:pPr>
      <w:rPr>
        <w:rFonts w:hint="default"/>
        <w:lang w:val="ru-RU" w:bidi="ar-SA" w:eastAsia="en-US"/>
      </w:rPr>
    </w:lvl>
    <w:lvl w:ilvl="7">
      <w:start w:val="1"/>
      <w:numFmt w:val="bullet"/>
      <w:isLgl w:val="false"/>
      <w:suff w:val="tab"/>
      <w:lvlText w:val="•"/>
      <w:lvlJc w:val="left"/>
      <w:pPr>
        <w:ind w:left="2329" w:hanging="285"/>
      </w:pPr>
      <w:rPr>
        <w:rFonts w:hint="default"/>
        <w:lang w:val="ru-RU" w:bidi="ar-SA" w:eastAsia="en-US"/>
      </w:rPr>
    </w:lvl>
    <w:lvl w:ilvl="8">
      <w:start w:val="1"/>
      <w:numFmt w:val="bullet"/>
      <w:isLgl w:val="false"/>
      <w:suff w:val="tab"/>
      <w:lvlText w:val="•"/>
      <w:lvlJc w:val="left"/>
      <w:pPr>
        <w:ind w:left="2651" w:hanging="285"/>
      </w:pPr>
      <w:rPr>
        <w:rFonts w:hint="default"/>
        <w:lang w:val="ru-RU" w:bidi="ar-SA" w:eastAsia="en-U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6" w:hanging="91"/>
      </w:pPr>
      <w:rPr>
        <w:rFonts w:ascii="Times New Roman" w:hAnsi="Times New Roman" w:cs="Times New Roman" w:eastAsia="Times New Roman" w:hint="default"/>
        <w:sz w:val="15"/>
        <w:szCs w:val="15"/>
        <w:lang w:val="ru-RU" w:bidi="ar-SA" w:eastAsia="en-US"/>
      </w:rPr>
    </w:lvl>
    <w:lvl w:ilvl="1">
      <w:start w:val="1"/>
      <w:numFmt w:val="bullet"/>
      <w:isLgl w:val="false"/>
      <w:suff w:val="tab"/>
      <w:lvlText w:val="•"/>
      <w:lvlJc w:val="left"/>
      <w:pPr>
        <w:ind w:left="681" w:hanging="91"/>
      </w:pPr>
      <w:rPr>
        <w:rFonts w:hint="default"/>
        <w:lang w:val="ru-RU" w:bidi="ar-SA" w:eastAsia="en-US"/>
      </w:rPr>
    </w:lvl>
    <w:lvl w:ilvl="2">
      <w:start w:val="1"/>
      <w:numFmt w:val="bullet"/>
      <w:isLgl w:val="false"/>
      <w:suff w:val="tab"/>
      <w:lvlText w:val="•"/>
      <w:lvlJc w:val="left"/>
      <w:pPr>
        <w:ind w:left="1283" w:hanging="91"/>
      </w:pPr>
      <w:rPr>
        <w:rFonts w:hint="default"/>
        <w:lang w:val="ru-RU" w:bidi="ar-SA" w:eastAsia="en-US"/>
      </w:rPr>
    </w:lvl>
    <w:lvl w:ilvl="3">
      <w:start w:val="1"/>
      <w:numFmt w:val="bullet"/>
      <w:isLgl w:val="false"/>
      <w:suff w:val="tab"/>
      <w:lvlText w:val="•"/>
      <w:lvlJc w:val="left"/>
      <w:pPr>
        <w:ind w:left="1884" w:hanging="91"/>
      </w:pPr>
      <w:rPr>
        <w:rFonts w:hint="default"/>
        <w:lang w:val="ru-RU" w:bidi="ar-SA" w:eastAsia="en-US"/>
      </w:rPr>
    </w:lvl>
    <w:lvl w:ilvl="4">
      <w:start w:val="1"/>
      <w:numFmt w:val="bullet"/>
      <w:isLgl w:val="false"/>
      <w:suff w:val="tab"/>
      <w:lvlText w:val="•"/>
      <w:lvlJc w:val="left"/>
      <w:pPr>
        <w:ind w:left="2486" w:hanging="91"/>
      </w:pPr>
      <w:rPr>
        <w:rFonts w:hint="default"/>
        <w:lang w:val="ru-RU" w:bidi="ar-SA" w:eastAsia="en-US"/>
      </w:rPr>
    </w:lvl>
    <w:lvl w:ilvl="5">
      <w:start w:val="1"/>
      <w:numFmt w:val="bullet"/>
      <w:isLgl w:val="false"/>
      <w:suff w:val="tab"/>
      <w:lvlText w:val="•"/>
      <w:lvlJc w:val="left"/>
      <w:pPr>
        <w:ind w:left="3088" w:hanging="91"/>
      </w:pPr>
      <w:rPr>
        <w:rFonts w:hint="default"/>
        <w:lang w:val="ru-RU" w:bidi="ar-SA" w:eastAsia="en-US"/>
      </w:rPr>
    </w:lvl>
    <w:lvl w:ilvl="6">
      <w:start w:val="1"/>
      <w:numFmt w:val="bullet"/>
      <w:isLgl w:val="false"/>
      <w:suff w:val="tab"/>
      <w:lvlText w:val="•"/>
      <w:lvlJc w:val="left"/>
      <w:pPr>
        <w:ind w:left="3689" w:hanging="91"/>
      </w:pPr>
      <w:rPr>
        <w:rFonts w:hint="default"/>
        <w:lang w:val="ru-RU" w:bidi="ar-SA" w:eastAsia="en-US"/>
      </w:rPr>
    </w:lvl>
    <w:lvl w:ilvl="7">
      <w:start w:val="1"/>
      <w:numFmt w:val="bullet"/>
      <w:isLgl w:val="false"/>
      <w:suff w:val="tab"/>
      <w:lvlText w:val="•"/>
      <w:lvlJc w:val="left"/>
      <w:pPr>
        <w:ind w:left="4291" w:hanging="91"/>
      </w:pPr>
      <w:rPr>
        <w:rFonts w:hint="default"/>
        <w:lang w:val="ru-RU" w:bidi="ar-SA" w:eastAsia="en-US"/>
      </w:rPr>
    </w:lvl>
    <w:lvl w:ilvl="8">
      <w:start w:val="1"/>
      <w:numFmt w:val="bullet"/>
      <w:isLgl w:val="false"/>
      <w:suff w:val="tab"/>
      <w:lvlText w:val="•"/>
      <w:lvlJc w:val="left"/>
      <w:pPr>
        <w:ind w:left="4892" w:hanging="91"/>
      </w:pPr>
      <w:rPr>
        <w:rFonts w:hint="default"/>
        <w:lang w:val="ru-RU" w:bidi="ar-SA" w:eastAsia="en-U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—"/>
      <w:lvlJc w:val="left"/>
      <w:pPr>
        <w:ind w:left="71" w:hanging="285"/>
      </w:pPr>
      <w:rPr>
        <w:rFonts w:ascii="Times New Roman" w:hAnsi="Times New Roman" w:cs="Times New Roman" w:eastAsia="Times New Roman" w:hint="default"/>
        <w:sz w:val="22"/>
        <w:szCs w:val="22"/>
        <w:lang w:val="ru-RU" w:bidi="ar-SA" w:eastAsia="en-US"/>
      </w:rPr>
    </w:lvl>
    <w:lvl w:ilvl="1">
      <w:start w:val="1"/>
      <w:numFmt w:val="bullet"/>
      <w:isLgl w:val="false"/>
      <w:suff w:val="tab"/>
      <w:lvlText w:val="•"/>
      <w:lvlJc w:val="left"/>
      <w:pPr>
        <w:ind w:left="401" w:hanging="285"/>
      </w:pPr>
      <w:rPr>
        <w:rFonts w:hint="default"/>
        <w:lang w:val="ru-RU" w:bidi="ar-SA" w:eastAsia="en-US"/>
      </w:rPr>
    </w:lvl>
    <w:lvl w:ilvl="2">
      <w:start w:val="1"/>
      <w:numFmt w:val="bullet"/>
      <w:isLgl w:val="false"/>
      <w:suff w:val="tab"/>
      <w:lvlText w:val="•"/>
      <w:lvlJc w:val="left"/>
      <w:pPr>
        <w:ind w:left="722" w:hanging="285"/>
      </w:pPr>
      <w:rPr>
        <w:rFonts w:hint="default"/>
        <w:lang w:val="ru-RU" w:bidi="ar-SA" w:eastAsia="en-US"/>
      </w:rPr>
    </w:lvl>
    <w:lvl w:ilvl="3">
      <w:start w:val="1"/>
      <w:numFmt w:val="bullet"/>
      <w:isLgl w:val="false"/>
      <w:suff w:val="tab"/>
      <w:lvlText w:val="•"/>
      <w:lvlJc w:val="left"/>
      <w:pPr>
        <w:ind w:left="1044" w:hanging="285"/>
      </w:pPr>
      <w:rPr>
        <w:rFonts w:hint="default"/>
        <w:lang w:val="ru-RU" w:bidi="ar-SA" w:eastAsia="en-US"/>
      </w:rPr>
    </w:lvl>
    <w:lvl w:ilvl="4">
      <w:start w:val="1"/>
      <w:numFmt w:val="bullet"/>
      <w:isLgl w:val="false"/>
      <w:suff w:val="tab"/>
      <w:lvlText w:val="•"/>
      <w:lvlJc w:val="left"/>
      <w:pPr>
        <w:ind w:left="1365" w:hanging="285"/>
      </w:pPr>
      <w:rPr>
        <w:rFonts w:hint="default"/>
        <w:lang w:val="ru-RU" w:bidi="ar-SA" w:eastAsia="en-US"/>
      </w:rPr>
    </w:lvl>
    <w:lvl w:ilvl="5">
      <w:start w:val="1"/>
      <w:numFmt w:val="bullet"/>
      <w:isLgl w:val="false"/>
      <w:suff w:val="tab"/>
      <w:lvlText w:val="•"/>
      <w:lvlJc w:val="left"/>
      <w:pPr>
        <w:ind w:left="1687" w:hanging="285"/>
      </w:pPr>
      <w:rPr>
        <w:rFonts w:hint="default"/>
        <w:lang w:val="ru-RU" w:bidi="ar-SA" w:eastAsia="en-US"/>
      </w:rPr>
    </w:lvl>
    <w:lvl w:ilvl="6">
      <w:start w:val="1"/>
      <w:numFmt w:val="bullet"/>
      <w:isLgl w:val="false"/>
      <w:suff w:val="tab"/>
      <w:lvlText w:val="•"/>
      <w:lvlJc w:val="left"/>
      <w:pPr>
        <w:ind w:left="2008" w:hanging="285"/>
      </w:pPr>
      <w:rPr>
        <w:rFonts w:hint="default"/>
        <w:lang w:val="ru-RU" w:bidi="ar-SA" w:eastAsia="en-US"/>
      </w:rPr>
    </w:lvl>
    <w:lvl w:ilvl="7">
      <w:start w:val="1"/>
      <w:numFmt w:val="bullet"/>
      <w:isLgl w:val="false"/>
      <w:suff w:val="tab"/>
      <w:lvlText w:val="•"/>
      <w:lvlJc w:val="left"/>
      <w:pPr>
        <w:ind w:left="2329" w:hanging="285"/>
      </w:pPr>
      <w:rPr>
        <w:rFonts w:hint="default"/>
        <w:lang w:val="ru-RU" w:bidi="ar-SA" w:eastAsia="en-US"/>
      </w:rPr>
    </w:lvl>
    <w:lvl w:ilvl="8">
      <w:start w:val="1"/>
      <w:numFmt w:val="bullet"/>
      <w:isLgl w:val="false"/>
      <w:suff w:val="tab"/>
      <w:lvlText w:val="•"/>
      <w:lvlJc w:val="left"/>
      <w:pPr>
        <w:ind w:left="2651" w:hanging="285"/>
      </w:pPr>
      <w:rPr>
        <w:rFonts w:hint="default"/>
        <w:lang w:val="ru-RU" w:bidi="ar-SA" w:eastAsia="en-U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—"/>
      <w:lvlJc w:val="left"/>
      <w:pPr>
        <w:ind w:left="71" w:hanging="285"/>
      </w:pPr>
      <w:rPr>
        <w:rFonts w:ascii="Times New Roman" w:hAnsi="Times New Roman" w:cs="Times New Roman" w:eastAsia="Times New Roman" w:hint="default"/>
        <w:sz w:val="22"/>
        <w:szCs w:val="22"/>
        <w:lang w:val="ru-RU" w:bidi="ar-SA" w:eastAsia="en-US"/>
      </w:rPr>
    </w:lvl>
    <w:lvl w:ilvl="1">
      <w:start w:val="1"/>
      <w:numFmt w:val="bullet"/>
      <w:isLgl w:val="false"/>
      <w:suff w:val="tab"/>
      <w:lvlText w:val="•"/>
      <w:lvlJc w:val="left"/>
      <w:pPr>
        <w:ind w:left="401" w:hanging="285"/>
      </w:pPr>
      <w:rPr>
        <w:rFonts w:hint="default"/>
        <w:lang w:val="ru-RU" w:bidi="ar-SA" w:eastAsia="en-US"/>
      </w:rPr>
    </w:lvl>
    <w:lvl w:ilvl="2">
      <w:start w:val="1"/>
      <w:numFmt w:val="bullet"/>
      <w:isLgl w:val="false"/>
      <w:suff w:val="tab"/>
      <w:lvlText w:val="•"/>
      <w:lvlJc w:val="left"/>
      <w:pPr>
        <w:ind w:left="722" w:hanging="285"/>
      </w:pPr>
      <w:rPr>
        <w:rFonts w:hint="default"/>
        <w:lang w:val="ru-RU" w:bidi="ar-SA" w:eastAsia="en-US"/>
      </w:rPr>
    </w:lvl>
    <w:lvl w:ilvl="3">
      <w:start w:val="1"/>
      <w:numFmt w:val="bullet"/>
      <w:isLgl w:val="false"/>
      <w:suff w:val="tab"/>
      <w:lvlText w:val="•"/>
      <w:lvlJc w:val="left"/>
      <w:pPr>
        <w:ind w:left="1044" w:hanging="285"/>
      </w:pPr>
      <w:rPr>
        <w:rFonts w:hint="default"/>
        <w:lang w:val="ru-RU" w:bidi="ar-SA" w:eastAsia="en-US"/>
      </w:rPr>
    </w:lvl>
    <w:lvl w:ilvl="4">
      <w:start w:val="1"/>
      <w:numFmt w:val="bullet"/>
      <w:isLgl w:val="false"/>
      <w:suff w:val="tab"/>
      <w:lvlText w:val="•"/>
      <w:lvlJc w:val="left"/>
      <w:pPr>
        <w:ind w:left="1365" w:hanging="285"/>
      </w:pPr>
      <w:rPr>
        <w:rFonts w:hint="default"/>
        <w:lang w:val="ru-RU" w:bidi="ar-SA" w:eastAsia="en-US"/>
      </w:rPr>
    </w:lvl>
    <w:lvl w:ilvl="5">
      <w:start w:val="1"/>
      <w:numFmt w:val="bullet"/>
      <w:isLgl w:val="false"/>
      <w:suff w:val="tab"/>
      <w:lvlText w:val="•"/>
      <w:lvlJc w:val="left"/>
      <w:pPr>
        <w:ind w:left="1687" w:hanging="285"/>
      </w:pPr>
      <w:rPr>
        <w:rFonts w:hint="default"/>
        <w:lang w:val="ru-RU" w:bidi="ar-SA" w:eastAsia="en-US"/>
      </w:rPr>
    </w:lvl>
    <w:lvl w:ilvl="6">
      <w:start w:val="1"/>
      <w:numFmt w:val="bullet"/>
      <w:isLgl w:val="false"/>
      <w:suff w:val="tab"/>
      <w:lvlText w:val="•"/>
      <w:lvlJc w:val="left"/>
      <w:pPr>
        <w:ind w:left="2008" w:hanging="285"/>
      </w:pPr>
      <w:rPr>
        <w:rFonts w:hint="default"/>
        <w:lang w:val="ru-RU" w:bidi="ar-SA" w:eastAsia="en-US"/>
      </w:rPr>
    </w:lvl>
    <w:lvl w:ilvl="7">
      <w:start w:val="1"/>
      <w:numFmt w:val="bullet"/>
      <w:isLgl w:val="false"/>
      <w:suff w:val="tab"/>
      <w:lvlText w:val="•"/>
      <w:lvlJc w:val="left"/>
      <w:pPr>
        <w:ind w:left="2329" w:hanging="285"/>
      </w:pPr>
      <w:rPr>
        <w:rFonts w:hint="default"/>
        <w:lang w:val="ru-RU" w:bidi="ar-SA" w:eastAsia="en-US"/>
      </w:rPr>
    </w:lvl>
    <w:lvl w:ilvl="8">
      <w:start w:val="1"/>
      <w:numFmt w:val="bullet"/>
      <w:isLgl w:val="false"/>
      <w:suff w:val="tab"/>
      <w:lvlText w:val="•"/>
      <w:lvlJc w:val="left"/>
      <w:pPr>
        <w:ind w:left="2651" w:hanging="285"/>
      </w:pPr>
      <w:rPr>
        <w:rFonts w:hint="default"/>
        <w:lang w:val="ru-RU" w:bidi="ar-SA" w:eastAsia="en-U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—"/>
      <w:lvlJc w:val="left"/>
      <w:pPr>
        <w:ind w:left="106" w:hanging="481"/>
      </w:pPr>
      <w:rPr>
        <w:rFonts w:ascii="Times New Roman" w:hAnsi="Times New Roman" w:cs="Times New Roman" w:eastAsia="Times New Roman" w:hint="default"/>
        <w:sz w:val="24"/>
        <w:szCs w:val="24"/>
        <w:lang w:val="ru-RU" w:bidi="ar-SA" w:eastAsia="en-US"/>
      </w:rPr>
    </w:lvl>
    <w:lvl w:ilvl="1">
      <w:start w:val="1"/>
      <w:numFmt w:val="bullet"/>
      <w:isLgl w:val="false"/>
      <w:suff w:val="tab"/>
      <w:lvlText w:val="•"/>
      <w:lvlJc w:val="left"/>
      <w:pPr>
        <w:ind w:left="1168" w:hanging="481"/>
      </w:pPr>
      <w:rPr>
        <w:rFonts w:hint="default"/>
        <w:lang w:val="ru-RU" w:bidi="ar-SA" w:eastAsia="en-US"/>
      </w:rPr>
    </w:lvl>
    <w:lvl w:ilvl="2">
      <w:start w:val="1"/>
      <w:numFmt w:val="bullet"/>
      <w:isLgl w:val="false"/>
      <w:suff w:val="tab"/>
      <w:lvlText w:val="•"/>
      <w:lvlJc w:val="left"/>
      <w:pPr>
        <w:ind w:left="2236" w:hanging="481"/>
      </w:pPr>
      <w:rPr>
        <w:rFonts w:hint="default"/>
        <w:lang w:val="ru-RU" w:bidi="ar-SA" w:eastAsia="en-US"/>
      </w:rPr>
    </w:lvl>
    <w:lvl w:ilvl="3">
      <w:start w:val="1"/>
      <w:numFmt w:val="bullet"/>
      <w:isLgl w:val="false"/>
      <w:suff w:val="tab"/>
      <w:lvlText w:val="•"/>
      <w:lvlJc w:val="left"/>
      <w:pPr>
        <w:ind w:left="3304" w:hanging="481"/>
      </w:pPr>
      <w:rPr>
        <w:rFonts w:hint="default"/>
        <w:lang w:val="ru-RU" w:bidi="ar-SA" w:eastAsia="en-US"/>
      </w:rPr>
    </w:lvl>
    <w:lvl w:ilvl="4">
      <w:start w:val="1"/>
      <w:numFmt w:val="bullet"/>
      <w:isLgl w:val="false"/>
      <w:suff w:val="tab"/>
      <w:lvlText w:val="•"/>
      <w:lvlJc w:val="left"/>
      <w:pPr>
        <w:ind w:left="4372" w:hanging="481"/>
      </w:pPr>
      <w:rPr>
        <w:rFonts w:hint="default"/>
        <w:lang w:val="ru-RU" w:bidi="ar-SA" w:eastAsia="en-US"/>
      </w:rPr>
    </w:lvl>
    <w:lvl w:ilvl="5">
      <w:start w:val="1"/>
      <w:numFmt w:val="bullet"/>
      <w:isLgl w:val="false"/>
      <w:suff w:val="tab"/>
      <w:lvlText w:val="•"/>
      <w:lvlJc w:val="left"/>
      <w:pPr>
        <w:ind w:left="5440" w:hanging="481"/>
      </w:pPr>
      <w:rPr>
        <w:rFonts w:hint="default"/>
        <w:lang w:val="ru-RU" w:bidi="ar-SA" w:eastAsia="en-US"/>
      </w:rPr>
    </w:lvl>
    <w:lvl w:ilvl="6">
      <w:start w:val="1"/>
      <w:numFmt w:val="bullet"/>
      <w:isLgl w:val="false"/>
      <w:suff w:val="tab"/>
      <w:lvlText w:val="•"/>
      <w:lvlJc w:val="left"/>
      <w:pPr>
        <w:ind w:left="6508" w:hanging="481"/>
      </w:pPr>
      <w:rPr>
        <w:rFonts w:hint="default"/>
        <w:lang w:val="ru-RU" w:bidi="ar-SA" w:eastAsia="en-US"/>
      </w:rPr>
    </w:lvl>
    <w:lvl w:ilvl="7">
      <w:start w:val="1"/>
      <w:numFmt w:val="bullet"/>
      <w:isLgl w:val="false"/>
      <w:suff w:val="tab"/>
      <w:lvlText w:val="•"/>
      <w:lvlJc w:val="left"/>
      <w:pPr>
        <w:ind w:left="7576" w:hanging="481"/>
      </w:pPr>
      <w:rPr>
        <w:rFonts w:hint="default"/>
        <w:lang w:val="ru-RU" w:bidi="ar-SA" w:eastAsia="en-US"/>
      </w:rPr>
    </w:lvl>
    <w:lvl w:ilvl="8">
      <w:start w:val="1"/>
      <w:numFmt w:val="bullet"/>
      <w:isLgl w:val="false"/>
      <w:suff w:val="tab"/>
      <w:lvlText w:val="•"/>
      <w:lvlJc w:val="left"/>
      <w:pPr>
        <w:ind w:left="8644" w:hanging="481"/>
      </w:pPr>
      <w:rPr>
        <w:rFonts w:hint="default"/>
        <w:lang w:val="ru-RU" w:bidi="ar-SA" w:eastAsia="en-U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06" w:hanging="200"/>
      </w:pPr>
      <w:rPr>
        <w:rFonts w:ascii="Times New Roman" w:hAnsi="Times New Roman" w:cs="Times New Roman" w:eastAsia="Times New Roman" w:hint="default"/>
        <w:sz w:val="24"/>
        <w:szCs w:val="24"/>
        <w:lang w:val="ru-RU" w:bidi="ar-SA" w:eastAsia="en-US"/>
      </w:rPr>
    </w:lvl>
    <w:lvl w:ilvl="1">
      <w:start w:val="1"/>
      <w:numFmt w:val="bullet"/>
      <w:isLgl w:val="false"/>
      <w:suff w:val="tab"/>
      <w:lvlText w:val="•"/>
      <w:lvlJc w:val="left"/>
      <w:pPr>
        <w:ind w:left="1168" w:hanging="200"/>
      </w:pPr>
      <w:rPr>
        <w:rFonts w:hint="default"/>
        <w:lang w:val="ru-RU" w:bidi="ar-SA" w:eastAsia="en-US"/>
      </w:rPr>
    </w:lvl>
    <w:lvl w:ilvl="2">
      <w:start w:val="1"/>
      <w:numFmt w:val="bullet"/>
      <w:isLgl w:val="false"/>
      <w:suff w:val="tab"/>
      <w:lvlText w:val="•"/>
      <w:lvlJc w:val="left"/>
      <w:pPr>
        <w:ind w:left="2236" w:hanging="200"/>
      </w:pPr>
      <w:rPr>
        <w:rFonts w:hint="default"/>
        <w:lang w:val="ru-RU" w:bidi="ar-SA" w:eastAsia="en-US"/>
      </w:rPr>
    </w:lvl>
    <w:lvl w:ilvl="3">
      <w:start w:val="1"/>
      <w:numFmt w:val="bullet"/>
      <w:isLgl w:val="false"/>
      <w:suff w:val="tab"/>
      <w:lvlText w:val="•"/>
      <w:lvlJc w:val="left"/>
      <w:pPr>
        <w:ind w:left="3304" w:hanging="200"/>
      </w:pPr>
      <w:rPr>
        <w:rFonts w:hint="default"/>
        <w:lang w:val="ru-RU" w:bidi="ar-SA" w:eastAsia="en-US"/>
      </w:rPr>
    </w:lvl>
    <w:lvl w:ilvl="4">
      <w:start w:val="1"/>
      <w:numFmt w:val="bullet"/>
      <w:isLgl w:val="false"/>
      <w:suff w:val="tab"/>
      <w:lvlText w:val="•"/>
      <w:lvlJc w:val="left"/>
      <w:pPr>
        <w:ind w:left="4372" w:hanging="200"/>
      </w:pPr>
      <w:rPr>
        <w:rFonts w:hint="default"/>
        <w:lang w:val="ru-RU" w:bidi="ar-SA" w:eastAsia="en-US"/>
      </w:rPr>
    </w:lvl>
    <w:lvl w:ilvl="5">
      <w:start w:val="1"/>
      <w:numFmt w:val="bullet"/>
      <w:isLgl w:val="false"/>
      <w:suff w:val="tab"/>
      <w:lvlText w:val="•"/>
      <w:lvlJc w:val="left"/>
      <w:pPr>
        <w:ind w:left="5440" w:hanging="200"/>
      </w:pPr>
      <w:rPr>
        <w:rFonts w:hint="default"/>
        <w:lang w:val="ru-RU" w:bidi="ar-SA" w:eastAsia="en-US"/>
      </w:rPr>
    </w:lvl>
    <w:lvl w:ilvl="6">
      <w:start w:val="1"/>
      <w:numFmt w:val="bullet"/>
      <w:isLgl w:val="false"/>
      <w:suff w:val="tab"/>
      <w:lvlText w:val="•"/>
      <w:lvlJc w:val="left"/>
      <w:pPr>
        <w:ind w:left="6508" w:hanging="200"/>
      </w:pPr>
      <w:rPr>
        <w:rFonts w:hint="default"/>
        <w:lang w:val="ru-RU" w:bidi="ar-SA" w:eastAsia="en-US"/>
      </w:rPr>
    </w:lvl>
    <w:lvl w:ilvl="7">
      <w:start w:val="1"/>
      <w:numFmt w:val="bullet"/>
      <w:isLgl w:val="false"/>
      <w:suff w:val="tab"/>
      <w:lvlText w:val="•"/>
      <w:lvlJc w:val="left"/>
      <w:pPr>
        <w:ind w:left="7576" w:hanging="200"/>
      </w:pPr>
      <w:rPr>
        <w:rFonts w:hint="default"/>
        <w:lang w:val="ru-RU" w:bidi="ar-SA" w:eastAsia="en-US"/>
      </w:rPr>
    </w:lvl>
    <w:lvl w:ilvl="8">
      <w:start w:val="1"/>
      <w:numFmt w:val="bullet"/>
      <w:isLgl w:val="false"/>
      <w:suff w:val="tab"/>
      <w:lvlText w:val="•"/>
      <w:lvlJc w:val="left"/>
      <w:pPr>
        <w:ind w:left="8644" w:hanging="200"/>
      </w:pPr>
      <w:rPr>
        <w:rFonts w:hint="default"/>
        <w:lang w:val="ru-RU" w:bidi="ar-SA" w:eastAsia="en-U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—"/>
      <w:lvlJc w:val="left"/>
      <w:pPr>
        <w:ind w:left="526" w:hanging="361"/>
      </w:pPr>
      <w:rPr>
        <w:rFonts w:ascii="Times New Roman" w:hAnsi="Times New Roman" w:cs="Times New Roman" w:eastAsia="Times New Roman" w:hint="default"/>
        <w:sz w:val="24"/>
        <w:szCs w:val="24"/>
        <w:lang w:val="ru-RU" w:bidi="ar-SA" w:eastAsia="en-US"/>
      </w:rPr>
    </w:lvl>
    <w:lvl w:ilvl="1">
      <w:start w:val="1"/>
      <w:numFmt w:val="bullet"/>
      <w:isLgl w:val="false"/>
      <w:suff w:val="tab"/>
      <w:lvlText w:val="•"/>
      <w:lvlJc w:val="left"/>
      <w:pPr>
        <w:ind w:left="1546" w:hanging="361"/>
      </w:pPr>
      <w:rPr>
        <w:rFonts w:hint="default"/>
        <w:lang w:val="ru-RU" w:bidi="ar-SA" w:eastAsia="en-US"/>
      </w:rPr>
    </w:lvl>
    <w:lvl w:ilvl="2">
      <w:start w:val="1"/>
      <w:numFmt w:val="bullet"/>
      <w:isLgl w:val="false"/>
      <w:suff w:val="tab"/>
      <w:lvlText w:val="•"/>
      <w:lvlJc w:val="left"/>
      <w:pPr>
        <w:ind w:left="2572" w:hanging="361"/>
      </w:pPr>
      <w:rPr>
        <w:rFonts w:hint="default"/>
        <w:lang w:val="ru-RU" w:bidi="ar-SA" w:eastAsia="en-US"/>
      </w:rPr>
    </w:lvl>
    <w:lvl w:ilvl="3">
      <w:start w:val="1"/>
      <w:numFmt w:val="bullet"/>
      <w:isLgl w:val="false"/>
      <w:suff w:val="tab"/>
      <w:lvlText w:val="•"/>
      <w:lvlJc w:val="left"/>
      <w:pPr>
        <w:ind w:left="3598" w:hanging="361"/>
      </w:pPr>
      <w:rPr>
        <w:rFonts w:hint="default"/>
        <w:lang w:val="ru-RU" w:bidi="ar-SA" w:eastAsia="en-US"/>
      </w:rPr>
    </w:lvl>
    <w:lvl w:ilvl="4">
      <w:start w:val="1"/>
      <w:numFmt w:val="bullet"/>
      <w:isLgl w:val="false"/>
      <w:suff w:val="tab"/>
      <w:lvlText w:val="•"/>
      <w:lvlJc w:val="left"/>
      <w:pPr>
        <w:ind w:left="4624" w:hanging="361"/>
      </w:pPr>
      <w:rPr>
        <w:rFonts w:hint="default"/>
        <w:lang w:val="ru-RU" w:bidi="ar-SA" w:eastAsia="en-US"/>
      </w:rPr>
    </w:lvl>
    <w:lvl w:ilvl="5">
      <w:start w:val="1"/>
      <w:numFmt w:val="bullet"/>
      <w:isLgl w:val="false"/>
      <w:suff w:val="tab"/>
      <w:lvlText w:val="•"/>
      <w:lvlJc w:val="left"/>
      <w:pPr>
        <w:ind w:left="5650" w:hanging="361"/>
      </w:pPr>
      <w:rPr>
        <w:rFonts w:hint="default"/>
        <w:lang w:val="ru-RU" w:bidi="ar-SA" w:eastAsia="en-US"/>
      </w:rPr>
    </w:lvl>
    <w:lvl w:ilvl="6">
      <w:start w:val="1"/>
      <w:numFmt w:val="bullet"/>
      <w:isLgl w:val="false"/>
      <w:suff w:val="tab"/>
      <w:lvlText w:val="•"/>
      <w:lvlJc w:val="left"/>
      <w:pPr>
        <w:ind w:left="6676" w:hanging="361"/>
      </w:pPr>
      <w:rPr>
        <w:rFonts w:hint="default"/>
        <w:lang w:val="ru-RU" w:bidi="ar-SA" w:eastAsia="en-US"/>
      </w:rPr>
    </w:lvl>
    <w:lvl w:ilvl="7">
      <w:start w:val="1"/>
      <w:numFmt w:val="bullet"/>
      <w:isLgl w:val="false"/>
      <w:suff w:val="tab"/>
      <w:lvlText w:val="•"/>
      <w:lvlJc w:val="left"/>
      <w:pPr>
        <w:ind w:left="7702" w:hanging="361"/>
      </w:pPr>
      <w:rPr>
        <w:rFonts w:hint="default"/>
        <w:lang w:val="ru-RU" w:bidi="ar-SA" w:eastAsia="en-US"/>
      </w:rPr>
    </w:lvl>
    <w:lvl w:ilvl="8">
      <w:start w:val="1"/>
      <w:numFmt w:val="bullet"/>
      <w:isLgl w:val="false"/>
      <w:suff w:val="tab"/>
      <w:lvlText w:val="•"/>
      <w:lvlJc w:val="left"/>
      <w:pPr>
        <w:ind w:left="8728" w:hanging="361"/>
      </w:pPr>
      <w:rPr>
        <w:rFonts w:hint="default"/>
        <w:lang w:val="ru-RU" w:bidi="ar-SA" w:eastAsia="en-US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en-US" w:bidi="ar-SA" w:eastAsia="en-US"/>
      </w:rPr>
    </w:rPrDefault>
    <w:pPrDefault>
      <w:pPr>
        <w:widowControl w:val="o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614"/>
    <w:next w:val="614"/>
    <w:link w:val="12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12">
    <w:name w:val="Heading 1 Char"/>
    <w:basedOn w:val="615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614"/>
    <w:next w:val="614"/>
    <w:link w:val="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615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614"/>
    <w:next w:val="614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615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614"/>
    <w:next w:val="614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615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614"/>
    <w:next w:val="614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615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614"/>
    <w:next w:val="614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615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614"/>
    <w:next w:val="614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615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614"/>
    <w:next w:val="614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615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614"/>
    <w:next w:val="614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615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1">
    <w:name w:val="No Spacing"/>
    <w:uiPriority w:val="1"/>
    <w:qFormat/>
    <w:pPr>
      <w:spacing w:before="0" w:after="0" w:line="240" w:lineRule="auto"/>
    </w:pPr>
  </w:style>
  <w:style w:type="paragraph" w:styleId="32">
    <w:name w:val="Title"/>
    <w:basedOn w:val="614"/>
    <w:next w:val="614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615"/>
    <w:link w:val="32"/>
    <w:uiPriority w:val="10"/>
    <w:rPr>
      <w:sz w:val="48"/>
      <w:szCs w:val="48"/>
    </w:rPr>
  </w:style>
  <w:style w:type="paragraph" w:styleId="34">
    <w:name w:val="Subtitle"/>
    <w:basedOn w:val="614"/>
    <w:next w:val="614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615"/>
    <w:link w:val="34"/>
    <w:uiPriority w:val="11"/>
    <w:rPr>
      <w:sz w:val="24"/>
      <w:szCs w:val="24"/>
    </w:rPr>
  </w:style>
  <w:style w:type="paragraph" w:styleId="36">
    <w:name w:val="Quote"/>
    <w:basedOn w:val="614"/>
    <w:next w:val="614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614"/>
    <w:next w:val="614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614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615"/>
    <w:link w:val="40"/>
    <w:uiPriority w:val="99"/>
  </w:style>
  <w:style w:type="paragraph" w:styleId="42">
    <w:name w:val="Footer"/>
    <w:basedOn w:val="614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615"/>
    <w:link w:val="42"/>
    <w:uiPriority w:val="99"/>
  </w:style>
  <w:style w:type="paragraph" w:styleId="44">
    <w:name w:val="Caption"/>
    <w:basedOn w:val="614"/>
    <w:next w:val="6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61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6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6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61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3">
    <w:name w:val="Lined - Accent 2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4">
    <w:name w:val="Lined - Accent 3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5">
    <w:name w:val="Lined - Accent 4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6">
    <w:name w:val="Lined - Accent 5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7">
    <w:name w:val="Lined - Accent 6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8">
    <w:name w:val="Bordered &amp; Lined - Accent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0">
    <w:name w:val="Bordered &amp; Lined - Accent 2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1">
    <w:name w:val="Bordered &amp; Lined - Accent 3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2">
    <w:name w:val="Bordered &amp; Lined - Accent 4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3">
    <w:name w:val="Bordered &amp; Lined - Accent 5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4">
    <w:name w:val="Bordered &amp; Lined - Accent 6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5">
    <w:name w:val="Bordered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3">
    <w:name w:val="footnote text"/>
    <w:basedOn w:val="614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615"/>
    <w:uiPriority w:val="99"/>
    <w:unhideWhenUsed/>
    <w:rPr>
      <w:vertAlign w:val="superscript"/>
    </w:rPr>
  </w:style>
  <w:style w:type="paragraph" w:styleId="176">
    <w:name w:val="endnote text"/>
    <w:basedOn w:val="614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615"/>
    <w:uiPriority w:val="99"/>
    <w:semiHidden/>
    <w:unhideWhenUsed/>
    <w:rPr>
      <w:vertAlign w:val="superscript"/>
    </w:rPr>
  </w:style>
  <w:style w:type="paragraph" w:styleId="179">
    <w:name w:val="toc 1"/>
    <w:basedOn w:val="614"/>
    <w:next w:val="614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14"/>
    <w:next w:val="614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14"/>
    <w:next w:val="614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14"/>
    <w:next w:val="614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14"/>
    <w:next w:val="614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14"/>
    <w:next w:val="614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14"/>
    <w:next w:val="614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14"/>
    <w:next w:val="614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14"/>
    <w:next w:val="614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614"/>
    <w:next w:val="614"/>
    <w:uiPriority w:val="99"/>
    <w:unhideWhenUsed/>
    <w:pPr>
      <w:spacing w:after="0" w:afterAutospacing="0"/>
    </w:pPr>
  </w:style>
  <w:style w:type="paragraph" w:styleId="614" w:default="1">
    <w:name w:val="Normal"/>
    <w:uiPriority w:val="1"/>
    <w:qFormat/>
    <w:rPr>
      <w:rFonts w:ascii="Times New Roman" w:hAnsi="Times New Roman" w:cs="Times New Roman" w:eastAsia="Times New Roman"/>
      <w:lang w:val="ru-RU"/>
    </w:rPr>
  </w:style>
  <w:style w:type="character" w:styleId="615" w:default="1">
    <w:name w:val="Default Paragraph Font"/>
    <w:uiPriority w:val="1"/>
    <w:semiHidden/>
    <w:unhideWhenUsed/>
  </w:style>
  <w:style w:type="table" w:styleId="61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7" w:default="1">
    <w:name w:val="No List"/>
    <w:uiPriority w:val="99"/>
    <w:semiHidden/>
    <w:unhideWhenUsed/>
  </w:style>
  <w:style w:type="table" w:styleId="618" w:customStyle="1">
    <w:name w:val="Table Normal"/>
    <w:uiPriority w:val="2"/>
    <w:semiHidden/>
    <w:unhideWhenUsed/>
    <w:qFormat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619">
    <w:name w:val="Body Text"/>
    <w:basedOn w:val="614"/>
    <w:uiPriority w:val="1"/>
    <w:qFormat/>
    <w:pPr>
      <w:ind w:left="106"/>
    </w:pPr>
    <w:rPr>
      <w:sz w:val="24"/>
      <w:szCs w:val="24"/>
    </w:rPr>
  </w:style>
  <w:style w:type="paragraph" w:styleId="620" w:customStyle="1">
    <w:name w:val="Заголовок 11"/>
    <w:basedOn w:val="614"/>
    <w:uiPriority w:val="1"/>
    <w:qFormat/>
    <w:pPr>
      <w:ind w:left="286"/>
      <w:outlineLvl w:val="1"/>
    </w:pPr>
    <w:rPr>
      <w:b/>
      <w:bCs/>
      <w:sz w:val="24"/>
      <w:szCs w:val="24"/>
    </w:rPr>
  </w:style>
  <w:style w:type="paragraph" w:styleId="621">
    <w:name w:val="List Paragraph"/>
    <w:basedOn w:val="614"/>
    <w:uiPriority w:val="1"/>
    <w:qFormat/>
    <w:pPr>
      <w:ind w:left="106" w:firstLine="180"/>
    </w:pPr>
  </w:style>
  <w:style w:type="paragraph" w:styleId="622" w:customStyle="1">
    <w:name w:val="Table Paragraph"/>
    <w:basedOn w:val="614"/>
    <w:uiPriority w:val="1"/>
    <w:qFormat/>
    <w:pPr>
      <w:ind w:left="70"/>
      <w:spacing w:before="78"/>
    </w:pPr>
  </w:style>
  <w:style w:type="character" w:styleId="623">
    <w:name w:val="Hyperlink"/>
    <w:basedOn w:val="615"/>
    <w:uiPriority w:val="99"/>
    <w:semiHidden/>
    <w:unhideWhenUsed/>
    <w:rPr>
      <w:color w:val="0000FF"/>
      <w:u w:val="single"/>
    </w:rPr>
  </w:style>
  <w:style w:type="paragraph" w:styleId="624">
    <w:name w:val="Balloon Text"/>
    <w:basedOn w:val="614"/>
    <w:link w:val="625"/>
    <w:uiPriority w:val="99"/>
    <w:semiHidden/>
    <w:unhideWhenUsed/>
    <w:rPr>
      <w:rFonts w:ascii="Tahoma" w:hAnsi="Tahoma" w:cs="Tahoma"/>
      <w:sz w:val="16"/>
      <w:szCs w:val="16"/>
    </w:rPr>
  </w:style>
  <w:style w:type="character" w:styleId="625" w:customStyle="1">
    <w:name w:val="Текст выноски Знак"/>
    <w:basedOn w:val="615"/>
    <w:link w:val="624"/>
    <w:uiPriority w:val="99"/>
    <w:semiHidden/>
    <w:rPr>
      <w:rFonts w:ascii="Tahoma" w:hAnsi="Tahoma" w:cs="Tahoma" w:eastAsia="Times New Roman"/>
      <w:sz w:val="16"/>
      <w:szCs w:val="16"/>
      <w:lang w:val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
</file>

<file path=customXml/itemProps1.xml><?xml version="1.0" encoding="utf-8"?>
<ds:datastoreItem xmlns:ds="http://schemas.openxmlformats.org/officeDocument/2006/customXml" ds:itemID="{E1DC844B-3709-41B2-806B-DD6A0A955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R7-Office/7.0.1.62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Анастасия Гумарова</cp:lastModifiedBy>
  <cp:revision>15</cp:revision>
  <dcterms:created xsi:type="dcterms:W3CDTF">2022-06-06T14:44:00Z</dcterms:created>
  <dcterms:modified xsi:type="dcterms:W3CDTF">2022-08-20T10:02:50Z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2022-05-22T00:00:00Z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2022-05-22T00:00:00Z</vt:filetime>
  </property>
</Properties>
</file>